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C" w:rsidRDefault="002068BC" w:rsidP="002068BC">
      <w:pPr>
        <w:ind w:right="-716"/>
        <w:jc w:val="center"/>
        <w:rPr>
          <w:b/>
        </w:rPr>
      </w:pPr>
      <w:r>
        <w:rPr>
          <w:b/>
        </w:rPr>
        <w:t>ДУМА</w:t>
      </w:r>
    </w:p>
    <w:p w:rsidR="002068BC" w:rsidRDefault="002068BC" w:rsidP="002068BC">
      <w:pPr>
        <w:ind w:right="-716"/>
        <w:jc w:val="center"/>
        <w:rPr>
          <w:b/>
        </w:rPr>
      </w:pPr>
      <w:r>
        <w:rPr>
          <w:b/>
        </w:rPr>
        <w:t>МУНИЦИПАЛЬНОГО ОБРАЗОВАНИЯ «ПОКРОВКА»</w:t>
      </w:r>
    </w:p>
    <w:p w:rsidR="002068BC" w:rsidRDefault="002068BC" w:rsidP="002068BC">
      <w:pPr>
        <w:ind w:right="-716"/>
        <w:jc w:val="center"/>
      </w:pPr>
      <w:r>
        <w:t>ИРКУТСКОЙ ОБЛАСТИ</w:t>
      </w:r>
    </w:p>
    <w:p w:rsidR="002068BC" w:rsidRDefault="002068BC" w:rsidP="002068BC">
      <w:pPr>
        <w:ind w:right="-716"/>
        <w:jc w:val="center"/>
      </w:pPr>
    </w:p>
    <w:p w:rsidR="002068BC" w:rsidRDefault="002068BC" w:rsidP="002068BC">
      <w:pPr>
        <w:pStyle w:val="1"/>
        <w:ind w:right="-716"/>
        <w:rPr>
          <w:szCs w:val="24"/>
        </w:rPr>
      </w:pPr>
      <w:r>
        <w:rPr>
          <w:szCs w:val="24"/>
        </w:rPr>
        <w:t xml:space="preserve">РЕШЕНИЕ </w:t>
      </w:r>
    </w:p>
    <w:p w:rsidR="002068BC" w:rsidRDefault="002068BC" w:rsidP="002068BC">
      <w:pPr>
        <w:pStyle w:val="1"/>
        <w:ind w:right="-716"/>
        <w:rPr>
          <w:szCs w:val="24"/>
        </w:rPr>
      </w:pPr>
      <w:r>
        <w:rPr>
          <w:szCs w:val="24"/>
        </w:rPr>
        <w:t>от _</w:t>
      </w:r>
      <w:r>
        <w:rPr>
          <w:b w:val="0"/>
          <w:szCs w:val="24"/>
          <w:u w:val="single"/>
        </w:rPr>
        <w:t>07 июля</w:t>
      </w:r>
      <w:r>
        <w:rPr>
          <w:szCs w:val="24"/>
        </w:rPr>
        <w:t>_2016 г. № _</w:t>
      </w:r>
      <w:r>
        <w:rPr>
          <w:b w:val="0"/>
          <w:szCs w:val="24"/>
          <w:u w:val="single"/>
        </w:rPr>
        <w:t>52</w:t>
      </w:r>
      <w:r>
        <w:rPr>
          <w:szCs w:val="24"/>
        </w:rPr>
        <w:t>__</w:t>
      </w:r>
    </w:p>
    <w:p w:rsidR="002068BC" w:rsidRDefault="002068BC" w:rsidP="002068BC">
      <w:pPr>
        <w:ind w:right="-716"/>
      </w:pPr>
    </w:p>
    <w:p w:rsidR="002068BC" w:rsidRDefault="002068BC" w:rsidP="002068BC">
      <w:pPr>
        <w:ind w:firstLine="708"/>
        <w:jc w:val="right"/>
      </w:pPr>
    </w:p>
    <w:p w:rsidR="002068BC" w:rsidRDefault="002068BC" w:rsidP="002068BC">
      <w:pPr>
        <w:ind w:firstLine="708"/>
        <w:jc w:val="center"/>
        <w:rPr>
          <w:b/>
        </w:rPr>
      </w:pPr>
      <w:r>
        <w:rPr>
          <w:b/>
        </w:rPr>
        <w:t xml:space="preserve">О внесении изменений и дополнений в Устав МО «Покровка» </w:t>
      </w:r>
    </w:p>
    <w:p w:rsidR="002068BC" w:rsidRDefault="002068BC" w:rsidP="002068BC">
      <w:pPr>
        <w:ind w:firstLine="708"/>
        <w:jc w:val="right"/>
      </w:pPr>
    </w:p>
    <w:p w:rsidR="002068BC" w:rsidRDefault="002068BC" w:rsidP="002068BC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«Покровка»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«Покровка», </w:t>
      </w:r>
    </w:p>
    <w:p w:rsidR="002068BC" w:rsidRDefault="002068BC" w:rsidP="002068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BC" w:rsidRDefault="002068BC" w:rsidP="002068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2068BC" w:rsidRDefault="002068BC" w:rsidP="002068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BC" w:rsidRDefault="002068BC" w:rsidP="002068B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Внести изменения и дополнения в Устав муниципального образования «Покровка», принятый решением Думы муниципального образования «Покровка» от 20.02.2006 года № 2; </w:t>
      </w:r>
    </w:p>
    <w:p w:rsidR="002068BC" w:rsidRDefault="002068BC" w:rsidP="002068B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068BC" w:rsidRDefault="002068BC" w:rsidP="002068BC">
      <w:pPr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Поручить Главе муниципального образования «Покровка»:</w:t>
      </w:r>
    </w:p>
    <w:p w:rsidR="002068BC" w:rsidRDefault="002068BC" w:rsidP="002068BC">
      <w:pPr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обеспечить государственную регистрацию изменений и дополнений в Устав МО «Покровка» в соответствии с действующим законодательством;</w:t>
      </w:r>
    </w:p>
    <w:p w:rsidR="002068BC" w:rsidRDefault="002068BC" w:rsidP="002068BC">
      <w:pPr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опубликовать  настоящее решение после государственной регистрации изменений и дополнений  в газете «Вестник МО «Покровка»»;</w:t>
      </w:r>
    </w:p>
    <w:p w:rsidR="002068BC" w:rsidRDefault="002068BC" w:rsidP="002068BC">
      <w:pPr>
        <w:ind w:firstLine="709"/>
        <w:jc w:val="both"/>
        <w:rPr>
          <w:bCs/>
        </w:rPr>
      </w:pPr>
    </w:p>
    <w:p w:rsidR="002068BC" w:rsidRDefault="002068BC" w:rsidP="002068BC">
      <w:pPr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Устав муниципального образования «Покровка» вступают в силу со дня официального опубликования настоящего решения с реквизитами государственной регистрации, за исключением положений для которых настоящим решением установлены иные сроки и порядок вступления в силу. </w:t>
      </w:r>
    </w:p>
    <w:p w:rsidR="002068BC" w:rsidRDefault="002068BC" w:rsidP="002068BC">
      <w:pPr>
        <w:ind w:firstLine="709"/>
        <w:jc w:val="both"/>
        <w:rPr>
          <w:bCs/>
        </w:rPr>
      </w:pPr>
      <w:r>
        <w:rPr>
          <w:bCs/>
        </w:rPr>
        <w:t xml:space="preserve">4. Установить, что: </w:t>
      </w:r>
    </w:p>
    <w:p w:rsidR="002068BC" w:rsidRDefault="002068BC" w:rsidP="002068BC">
      <w:pPr>
        <w:ind w:firstLine="709"/>
        <w:jc w:val="both"/>
        <w:rPr>
          <w:bCs/>
        </w:rPr>
      </w:pPr>
      <w:r>
        <w:rPr>
          <w:bCs/>
        </w:rPr>
        <w:t>- пункт 7 статьи 41, пункт 3 статьи 43.1 Устава муниципального образования «Покровка» вступают в силу с 01 января 2017 года;</w:t>
      </w:r>
    </w:p>
    <w:p w:rsidR="002068BC" w:rsidRDefault="002068BC" w:rsidP="002068BC">
      <w:pPr>
        <w:ind w:firstLine="709"/>
        <w:jc w:val="both"/>
        <w:rPr>
          <w:bCs/>
        </w:rPr>
      </w:pPr>
      <w:r>
        <w:rPr>
          <w:bCs/>
        </w:rPr>
        <w:t>5. Ответственность за исполнение настоящего решения возложить на Главу муниципального образования «Покровка».</w:t>
      </w:r>
    </w:p>
    <w:p w:rsidR="002068BC" w:rsidRDefault="002068BC" w:rsidP="002068BC">
      <w:pPr>
        <w:ind w:firstLine="709"/>
        <w:jc w:val="both"/>
        <w:rPr>
          <w:rStyle w:val="FontStyle32"/>
        </w:rPr>
      </w:pPr>
    </w:p>
    <w:p w:rsidR="002068BC" w:rsidRDefault="002068BC" w:rsidP="002068BC">
      <w:pPr>
        <w:ind w:firstLine="709"/>
        <w:jc w:val="both"/>
        <w:rPr>
          <w:rStyle w:val="FontStyle32"/>
        </w:rPr>
      </w:pPr>
    </w:p>
    <w:p w:rsidR="002068BC" w:rsidRDefault="002068BC" w:rsidP="002068BC">
      <w:pPr>
        <w:tabs>
          <w:tab w:val="left" w:pos="7010"/>
        </w:tabs>
      </w:pPr>
      <w:r>
        <w:t xml:space="preserve">Председатель Думы МО «Покровка»                                   </w:t>
      </w:r>
      <w:r>
        <w:tab/>
        <w:t>Петров В.Н.</w:t>
      </w:r>
    </w:p>
    <w:p w:rsidR="002068BC" w:rsidRDefault="002068BC" w:rsidP="002068BC"/>
    <w:p w:rsidR="002068BC" w:rsidRDefault="002068BC" w:rsidP="002068BC"/>
    <w:p w:rsidR="002068BC" w:rsidRDefault="002068BC" w:rsidP="002068BC">
      <w:r>
        <w:t xml:space="preserve">         </w:t>
      </w:r>
    </w:p>
    <w:p w:rsidR="002068BC" w:rsidRDefault="002068BC" w:rsidP="002068BC">
      <w:r>
        <w:t xml:space="preserve">    </w:t>
      </w:r>
    </w:p>
    <w:p w:rsidR="002068BC" w:rsidRDefault="002068BC" w:rsidP="002068BC">
      <w:r>
        <w:t xml:space="preserve"> Глава МО «Покровка»                                                                             Мешков Т.В. </w:t>
      </w:r>
    </w:p>
    <w:p w:rsidR="002068BC" w:rsidRDefault="002068BC" w:rsidP="002068BC"/>
    <w:p w:rsidR="002068BC" w:rsidRDefault="002068BC" w:rsidP="002068BC"/>
    <w:p w:rsidR="002068BC" w:rsidRDefault="002068BC" w:rsidP="002068BC"/>
    <w:p w:rsidR="002068BC" w:rsidRDefault="002068BC" w:rsidP="002068BC"/>
    <w:p w:rsidR="002068BC" w:rsidRDefault="002068BC" w:rsidP="002068BC">
      <w:r>
        <w:t xml:space="preserve">                                                                             </w:t>
      </w:r>
    </w:p>
    <w:p w:rsidR="002068BC" w:rsidRDefault="002068BC" w:rsidP="002068BC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2068BC" w:rsidRDefault="002068BC" w:rsidP="002068BC">
      <w:pPr>
        <w:jc w:val="center"/>
      </w:pPr>
      <w:r>
        <w:t xml:space="preserve">                                                                                                             </w:t>
      </w:r>
    </w:p>
    <w:p w:rsidR="002068BC" w:rsidRDefault="002068BC" w:rsidP="002068BC">
      <w:pPr>
        <w:jc w:val="right"/>
      </w:pPr>
      <w:r>
        <w:lastRenderedPageBreak/>
        <w:t>Приложение № 1</w:t>
      </w:r>
    </w:p>
    <w:p w:rsidR="002068BC" w:rsidRDefault="002068BC" w:rsidP="002068BC">
      <w:pPr>
        <w:jc w:val="right"/>
      </w:pPr>
      <w:r>
        <w:t xml:space="preserve">                                                                                           к решению Думы МО</w:t>
      </w:r>
    </w:p>
    <w:p w:rsidR="002068BC" w:rsidRDefault="002068BC" w:rsidP="002068BC">
      <w:pPr>
        <w:jc w:val="right"/>
      </w:pPr>
      <w:r>
        <w:t xml:space="preserve">                                                                               «Покровка»</w:t>
      </w:r>
    </w:p>
    <w:p w:rsidR="002068BC" w:rsidRDefault="002068BC" w:rsidP="002068BC">
      <w:pPr>
        <w:jc w:val="right"/>
      </w:pPr>
      <w:r>
        <w:t xml:space="preserve">                                                                                                    от _</w:t>
      </w:r>
      <w:r>
        <w:rPr>
          <w:u w:val="single"/>
        </w:rPr>
        <w:t>07 июля</w:t>
      </w:r>
      <w:r>
        <w:t xml:space="preserve"> года № _</w:t>
      </w:r>
      <w:r>
        <w:rPr>
          <w:u w:val="single"/>
        </w:rPr>
        <w:t>52</w:t>
      </w:r>
      <w:r>
        <w:t>___</w:t>
      </w:r>
    </w:p>
    <w:p w:rsidR="002068BC" w:rsidRDefault="002068BC" w:rsidP="002068BC">
      <w:pPr>
        <w:jc w:val="right"/>
      </w:pPr>
    </w:p>
    <w:p w:rsidR="002068BC" w:rsidRDefault="002068BC" w:rsidP="002068BC">
      <w:pPr>
        <w:jc w:val="center"/>
      </w:pPr>
    </w:p>
    <w:p w:rsidR="002068BC" w:rsidRDefault="002068BC" w:rsidP="002068BC">
      <w:pPr>
        <w:jc w:val="center"/>
      </w:pPr>
      <w:r>
        <w:t>ИЗМЕНЕНИЯ И ДОПОЛНЕНИЯ</w:t>
      </w:r>
    </w:p>
    <w:p w:rsidR="002068BC" w:rsidRDefault="002068BC" w:rsidP="002068BC">
      <w:pPr>
        <w:jc w:val="center"/>
      </w:pPr>
      <w:r>
        <w:t>В УСТАВ МУНИЦИПАЛЬНОГО ОБРАЗОВАНИЯ «ПОКРОВКА», ПРИНЯТЫЙ РЕШЕНИЕМ ДУМЫ МО «ПОКРОВКА» «</w:t>
      </w:r>
      <w:r>
        <w:rPr>
          <w:u w:val="single"/>
        </w:rPr>
        <w:t>20</w:t>
      </w:r>
      <w:r>
        <w:t>» _</w:t>
      </w:r>
      <w:r>
        <w:rPr>
          <w:u w:val="single"/>
        </w:rPr>
        <w:t>февраля</w:t>
      </w:r>
      <w:r>
        <w:t>_ 2006 ГОДА № 2</w:t>
      </w:r>
    </w:p>
    <w:p w:rsidR="002068BC" w:rsidRDefault="002068BC" w:rsidP="002068BC">
      <w:pPr>
        <w:jc w:val="center"/>
      </w:pPr>
    </w:p>
    <w:p w:rsidR="002068BC" w:rsidRDefault="002068BC" w:rsidP="002068BC">
      <w:pPr>
        <w:jc w:val="both"/>
      </w:pPr>
      <w:r>
        <w:t xml:space="preserve">  </w:t>
      </w:r>
    </w:p>
    <w:p w:rsidR="002068BC" w:rsidRDefault="002068BC" w:rsidP="002068BC">
      <w:pPr>
        <w:jc w:val="both"/>
      </w:pPr>
      <w:r>
        <w:t>1) В пункте 16 части 1 статьи 6 Устава муниципального образования «Покровка» (далее – Устав) после слов «физической культуры» дополнить словами «школьного спорта»;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2) Пункт 24 части 1 статьи 6 Устава – исключить, в связи с вступлением в силу Федерального закона от 28.11.2015 № 357-ФЗ «О внесении изменений в отдельные законодательные акты Российской Федерации»;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3) Пункт 19 части 1 статьи 6 Устава изложить в следующей редакции:</w:t>
      </w:r>
    </w:p>
    <w:p w:rsidR="002068BC" w:rsidRDefault="002068BC" w:rsidP="002068BC">
      <w:pPr>
        <w:jc w:val="both"/>
      </w:pPr>
      <w:r>
        <w:rPr>
          <w:color w:val="000000"/>
        </w:rPr>
        <w:t>«участие в организации деятельности по сбору (в том числе раздельному сбору) и транспортированию твердых коммунальных отходов»;</w:t>
      </w:r>
      <w:r>
        <w:t xml:space="preserve"> 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  <w:rPr>
          <w:color w:val="000000"/>
        </w:rPr>
      </w:pPr>
      <w:r>
        <w:rPr>
          <w:color w:val="000000"/>
        </w:rPr>
        <w:t>4) Пункт 20 части 1 статьи 6 Устава дополнить словами:</w:t>
      </w:r>
    </w:p>
    <w:p w:rsidR="002068BC" w:rsidRDefault="002068BC" w:rsidP="002068BC">
      <w:pPr>
        <w:jc w:val="both"/>
      </w:pPr>
      <w:r>
        <w:rPr>
          <w:color w:val="000000"/>
        </w:rPr>
        <w:t xml:space="preserve">«, а также </w:t>
      </w:r>
      <w:r>
        <w:rPr>
          <w:rFonts w:eastAsia="Calibri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5) В части 1 статьи 6 Устава дополнить пунктом 36 следующего содержания:</w:t>
      </w:r>
    </w:p>
    <w:p w:rsidR="002068BC" w:rsidRDefault="002068BC" w:rsidP="002068BC">
      <w:pPr>
        <w:jc w:val="both"/>
        <w:rPr>
          <w:iCs/>
        </w:rPr>
      </w:pPr>
      <w:r>
        <w:rPr>
          <w:iCs/>
        </w:rPr>
        <w:t xml:space="preserve">«участие в соответствии с Федеральным </w:t>
      </w:r>
      <w:hyperlink r:id="rId6" w:history="1">
        <w:r>
          <w:rPr>
            <w:rStyle w:val="a3"/>
            <w:iCs/>
            <w:color w:val="auto"/>
            <w:u w:val="none"/>
          </w:rPr>
          <w:t>законом</w:t>
        </w:r>
      </w:hyperlink>
      <w:r>
        <w:rPr>
          <w:iCs/>
        </w:rPr>
        <w:t xml:space="preserve"> от 24 июля 2007 года № 221-ФЗ «О государственном кадастре недвижимости» в выполнении комплексных кадастровых работ»;</w:t>
      </w:r>
    </w:p>
    <w:p w:rsidR="002068BC" w:rsidRDefault="002068BC" w:rsidP="002068BC">
      <w:pPr>
        <w:jc w:val="both"/>
        <w:rPr>
          <w:iCs/>
        </w:rPr>
      </w:pPr>
    </w:p>
    <w:p w:rsidR="002068BC" w:rsidRDefault="002068BC" w:rsidP="002068BC">
      <w:pPr>
        <w:jc w:val="both"/>
        <w:rPr>
          <w:iCs/>
        </w:rPr>
      </w:pPr>
      <w:r>
        <w:rPr>
          <w:iCs/>
        </w:rPr>
        <w:t xml:space="preserve">6) В пункте 8.1 части 1 статьи 8 Устава вместо слов «инфраструктуры поселений» указать слова «инфраструктуры поселения»; </w:t>
      </w:r>
    </w:p>
    <w:p w:rsidR="002068BC" w:rsidRDefault="002068BC" w:rsidP="002068BC">
      <w:pPr>
        <w:jc w:val="both"/>
        <w:rPr>
          <w:iCs/>
        </w:rPr>
      </w:pPr>
    </w:p>
    <w:p w:rsidR="002068BC" w:rsidRDefault="002068BC" w:rsidP="002068BC">
      <w:pPr>
        <w:jc w:val="both"/>
        <w:rPr>
          <w:bCs/>
        </w:rPr>
      </w:pPr>
      <w:r>
        <w:rPr>
          <w:iCs/>
        </w:rPr>
        <w:t xml:space="preserve">7) </w:t>
      </w:r>
      <w:r>
        <w:rPr>
          <w:bCs/>
        </w:rPr>
        <w:t xml:space="preserve">В пункте 13 части 1 статьи 8 Устава слова «в соответствии с Федеральным законом» </w:t>
      </w:r>
      <w:proofErr w:type="gramStart"/>
      <w:r>
        <w:rPr>
          <w:bCs/>
        </w:rPr>
        <w:t>заменить на слова</w:t>
      </w:r>
      <w:proofErr w:type="gramEnd"/>
      <w:r>
        <w:rPr>
          <w:bCs/>
        </w:rPr>
        <w:t xml:space="preserve"> «в соответствии с Федеральным законом №131-ФЗ».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8) Часть 1 статьи 8.1 Устава изложить в следующей редакции:</w:t>
      </w:r>
    </w:p>
    <w:p w:rsidR="002068BC" w:rsidRDefault="002068BC" w:rsidP="002068BC">
      <w:pPr>
        <w:jc w:val="both"/>
        <w:rPr>
          <w:bCs/>
        </w:rPr>
      </w:pPr>
      <w:proofErr w:type="gramStart"/>
      <w:r>
        <w:rPr>
          <w:bCs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области»;</w:t>
      </w:r>
      <w:proofErr w:type="gramEnd"/>
    </w:p>
    <w:p w:rsidR="002068BC" w:rsidRDefault="002068BC" w:rsidP="002068BC">
      <w:pPr>
        <w:jc w:val="both"/>
        <w:rPr>
          <w:bCs/>
        </w:rPr>
      </w:pPr>
    </w:p>
    <w:p w:rsidR="002068BC" w:rsidRDefault="002068BC" w:rsidP="002068BC">
      <w:pPr>
        <w:jc w:val="both"/>
      </w:pPr>
      <w:r>
        <w:rPr>
          <w:bCs/>
        </w:rPr>
        <w:t xml:space="preserve">9) </w:t>
      </w:r>
      <w:r>
        <w:t>Пункт 4 части 3 статьи 17 Устава дополнить словами «за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lastRenderedPageBreak/>
        <w:t>10) В части 7 статьи 20 Устава слова «в соответствии с Федеральным законом и настоящим Уставом» заменить словами «в соответствии с законом Иркутской области</w:t>
      </w:r>
      <w:proofErr w:type="gramStart"/>
      <w:r>
        <w:t>.»;</w:t>
      </w:r>
      <w:proofErr w:type="gramEnd"/>
    </w:p>
    <w:p w:rsidR="002068BC" w:rsidRDefault="002068BC" w:rsidP="002068BC">
      <w:pPr>
        <w:jc w:val="both"/>
      </w:pPr>
      <w:r>
        <w:t xml:space="preserve"> </w:t>
      </w:r>
    </w:p>
    <w:p w:rsidR="002068BC" w:rsidRDefault="002068BC" w:rsidP="002068BC">
      <w:pPr>
        <w:jc w:val="both"/>
      </w:pPr>
      <w:r>
        <w:t>11) В части 13 статьи 30 Устава после слов «в установленном» дополнить слово «законодательством»;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12) Часть 19.1 статьи 30 Устава изложить в следующей редакции:</w:t>
      </w:r>
    </w:p>
    <w:p w:rsidR="002068BC" w:rsidRDefault="002068BC" w:rsidP="002068BC">
      <w:pPr>
        <w:jc w:val="both"/>
      </w:pPr>
      <w: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 xml:space="preserve">13) Часть 4.1 статьи 32 Устава изложить в следующей редакции: </w:t>
      </w:r>
    </w:p>
    <w:p w:rsidR="002068BC" w:rsidRDefault="002068BC" w:rsidP="002068BC">
      <w:pPr>
        <w:jc w:val="both"/>
      </w:pPr>
      <w:r>
        <w:t xml:space="preserve"> 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отельным 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  <w:rPr>
          <w:bCs/>
        </w:rPr>
      </w:pPr>
      <w:r>
        <w:rPr>
          <w:bCs/>
        </w:rPr>
        <w:t>14) Пункт 5 части 2 статьи 33 Устава изложить в следующей редакции:</w:t>
      </w:r>
    </w:p>
    <w:p w:rsidR="002068BC" w:rsidRDefault="002068BC" w:rsidP="002068BC">
      <w:pPr>
        <w:jc w:val="both"/>
      </w:pPr>
      <w:proofErr w:type="gramStart"/>
      <w:r>
        <w:t>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администрации»;</w:t>
      </w:r>
      <w:proofErr w:type="gramEnd"/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15) Пункт 13 части 6 статьи 37 Устава изложить в следующей редакции:</w:t>
      </w:r>
    </w:p>
    <w:p w:rsidR="002068BC" w:rsidRDefault="002068BC" w:rsidP="002068BC">
      <w:pPr>
        <w:jc w:val="both"/>
        <w:rPr>
          <w:bCs/>
        </w:rPr>
      </w:pPr>
      <w:r>
        <w:t xml:space="preserve">«принятие решений о </w:t>
      </w:r>
      <w:r>
        <w:rPr>
          <w:bCs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 xml:space="preserve">16) В пункте 5 части 1 статьи 51 Устава вместо слов «для решения вопросов местного значения в соответствии с Федеральным законом № 131-ФЗ» указать слова «для решения вопросов местного значения в соответствии с частью 3 статьи 14 Федерального закона № 131-ФЗ»; вместо слов «для осуществления полномочий по решению вопросов местного </w:t>
      </w:r>
      <w:r>
        <w:lastRenderedPageBreak/>
        <w:t>значения в соответствии с Федеральным законом № 131-ФЗ» указать слова «для осуществления полномочий по решению вопросов местного значения в соответствии с частями 1, 1.1 статьи 17 Федерального закона №131-ФЗ»;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 xml:space="preserve">17) В части 4 статьи 53 Устава слова «с указанием фактических затрат на их денежное содержание» заменить словами «с указанием фактических расходов на оплату их труда». </w:t>
      </w:r>
    </w:p>
    <w:p w:rsidR="002068BC" w:rsidRDefault="002068BC" w:rsidP="002068BC">
      <w:pPr>
        <w:jc w:val="both"/>
        <w:rPr>
          <w:bCs/>
        </w:rPr>
      </w:pPr>
    </w:p>
    <w:p w:rsidR="002068BC" w:rsidRDefault="002068BC" w:rsidP="002068BC">
      <w:pPr>
        <w:jc w:val="both"/>
      </w:pPr>
      <w:r>
        <w:t>18) Части 2.1 – 2.8 статьи 74 Устава – исключить.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 xml:space="preserve">19) Статью 61 Устава признать утратившей силу; 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  <w:rPr>
          <w:bCs/>
        </w:rPr>
      </w:pPr>
      <w:r>
        <w:rPr>
          <w:bCs/>
        </w:rPr>
        <w:t>20) В статье 36 Устава дополнить частью 4 следующего содержания:</w:t>
      </w:r>
    </w:p>
    <w:p w:rsidR="002068BC" w:rsidRDefault="002068BC" w:rsidP="002068B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силу»;</w:t>
      </w:r>
    </w:p>
    <w:p w:rsidR="002068BC" w:rsidRDefault="002068BC" w:rsidP="002068B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8BC" w:rsidRDefault="002068BC" w:rsidP="002068B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21) В статье 36 Устава дополнить частью 5 следующего содержания:</w:t>
      </w:r>
    </w:p>
    <w:p w:rsidR="002068BC" w:rsidRDefault="002068BC" w:rsidP="002068BC">
      <w:pPr>
        <w:jc w:val="both"/>
      </w:pPr>
      <w:r>
        <w:t>«Полномочия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22) В статье 70 Устава дополнить частью 5 следующего содержания:</w:t>
      </w:r>
    </w:p>
    <w:p w:rsidR="002068BC" w:rsidRDefault="002068BC" w:rsidP="002068BC">
      <w:pPr>
        <w:jc w:val="both"/>
      </w:pPr>
      <w:r>
        <w:t xml:space="preserve">«Депутаты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>
        <w:t>непроведение</w:t>
      </w:r>
      <w:proofErr w:type="spellEnd"/>
      <w:r>
        <w:t xml:space="preserve"> Думой Поселения правомочного заседания в течение трех месяцев подряд</w:t>
      </w:r>
      <w:proofErr w:type="gramStart"/>
      <w:r>
        <w:t xml:space="preserve">.»; </w:t>
      </w:r>
      <w:proofErr w:type="gramEnd"/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23) Статью 71 Устава изложить в следующей редакции:</w:t>
      </w:r>
    </w:p>
    <w:p w:rsidR="002068BC" w:rsidRDefault="002068BC" w:rsidP="002068BC">
      <w:pPr>
        <w:jc w:val="both"/>
      </w:pPr>
      <w:r>
        <w:t>«1. Ответственность Главы Поселения перед государством наступает в случае:</w:t>
      </w:r>
    </w:p>
    <w:p w:rsidR="002068BC" w:rsidRDefault="002068BC" w:rsidP="002068BC">
      <w:pPr>
        <w:jc w:val="both"/>
      </w:pPr>
      <w:proofErr w:type="gramStart"/>
      <w: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End"/>
      <w:r>
        <w:t>;</w:t>
      </w:r>
    </w:p>
    <w:p w:rsidR="002068BC" w:rsidRDefault="002068BC" w:rsidP="002068BC">
      <w:pPr>
        <w:jc w:val="both"/>
      </w:pPr>
      <w:proofErr w:type="gramStart"/>
      <w: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>
        <w:rPr>
          <w:rStyle w:val="mismatch"/>
          <w:color w:val="000000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rStyle w:val="mismatch"/>
          <w:color w:val="000000"/>
        </w:rPr>
        <w:t xml:space="preserve"> кредитов, полученных из других бюджетов бюджетной системы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Российской Федерации,</w:t>
      </w:r>
      <w:r>
        <w:t xml:space="preserve">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2068BC" w:rsidRDefault="002068BC" w:rsidP="002068BC">
      <w:pPr>
        <w:jc w:val="both"/>
      </w:pPr>
      <w: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t>.»;</w:t>
      </w:r>
      <w:proofErr w:type="gramEnd"/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24) Части 3-14 статьи 72 Устава - исключить.</w:t>
      </w:r>
    </w:p>
    <w:p w:rsidR="002068BC" w:rsidRDefault="002068BC" w:rsidP="002068BC">
      <w:pPr>
        <w:jc w:val="both"/>
      </w:pPr>
      <w:r>
        <w:lastRenderedPageBreak/>
        <w:t>25) В пункте 5 части 4 статьи 35 Устава слова «трудовой пенсии» заменить словами «страховой пенсии».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</w:pPr>
      <w:r>
        <w:t>26) Часть 1.1 статьи 33 Устава – исключить.</w:t>
      </w:r>
    </w:p>
    <w:p w:rsidR="002068BC" w:rsidRDefault="002068BC" w:rsidP="002068BC">
      <w:pPr>
        <w:jc w:val="both"/>
      </w:pPr>
    </w:p>
    <w:p w:rsidR="002068BC" w:rsidRDefault="002068BC" w:rsidP="002068BC">
      <w:pPr>
        <w:jc w:val="both"/>
        <w:rPr>
          <w:bCs/>
        </w:rPr>
      </w:pPr>
      <w:r>
        <w:t>27) Часть 2.1 статьи 33 Устава – исключить.</w:t>
      </w:r>
    </w:p>
    <w:p w:rsidR="002068BC" w:rsidRDefault="002068BC" w:rsidP="002068BC">
      <w:pPr>
        <w:jc w:val="both"/>
        <w:rPr>
          <w:bCs/>
        </w:rPr>
      </w:pPr>
    </w:p>
    <w:p w:rsidR="002068BC" w:rsidRDefault="002068BC" w:rsidP="002068BC">
      <w:pPr>
        <w:jc w:val="center"/>
      </w:pPr>
    </w:p>
    <w:p w:rsidR="002068BC" w:rsidRDefault="002068BC" w:rsidP="002068BC">
      <w:pPr>
        <w:jc w:val="right"/>
      </w:pPr>
      <w:r>
        <w:t>Глава МО «Покровка»</w:t>
      </w:r>
    </w:p>
    <w:p w:rsidR="002068BC" w:rsidRDefault="002068BC" w:rsidP="002068BC">
      <w:pPr>
        <w:jc w:val="right"/>
      </w:pPr>
      <w:r>
        <w:t>Т.В. Мешков</w:t>
      </w:r>
    </w:p>
    <w:p w:rsidR="002068BC" w:rsidRDefault="002068BC" w:rsidP="002068BC"/>
    <w:p w:rsidR="002068BC" w:rsidRDefault="002068BC" w:rsidP="002068BC"/>
    <w:p w:rsidR="00F92903" w:rsidRDefault="00F92903">
      <w:bookmarkStart w:id="0" w:name="_GoBack"/>
      <w:bookmarkEnd w:id="0"/>
    </w:p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0"/>
    <w:rsid w:val="000D4DC3"/>
    <w:rsid w:val="002068BC"/>
    <w:rsid w:val="00B52C50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06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2068BC"/>
    <w:rPr>
      <w:rFonts w:ascii="Times New Roman" w:hAnsi="Times New Roman" w:cs="Times New Roman" w:hint="default"/>
      <w:sz w:val="22"/>
      <w:szCs w:val="22"/>
    </w:rPr>
  </w:style>
  <w:style w:type="character" w:customStyle="1" w:styleId="mismatch">
    <w:name w:val="mismatch"/>
    <w:basedOn w:val="a0"/>
    <w:rsid w:val="002068BC"/>
  </w:style>
  <w:style w:type="character" w:customStyle="1" w:styleId="apple-converted-space">
    <w:name w:val="apple-converted-space"/>
    <w:basedOn w:val="a0"/>
    <w:rsid w:val="002068BC"/>
  </w:style>
  <w:style w:type="character" w:styleId="a3">
    <w:name w:val="Hyperlink"/>
    <w:basedOn w:val="a0"/>
    <w:uiPriority w:val="99"/>
    <w:semiHidden/>
    <w:unhideWhenUsed/>
    <w:rsid w:val="00206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06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2068BC"/>
    <w:rPr>
      <w:rFonts w:ascii="Times New Roman" w:hAnsi="Times New Roman" w:cs="Times New Roman" w:hint="default"/>
      <w:sz w:val="22"/>
      <w:szCs w:val="22"/>
    </w:rPr>
  </w:style>
  <w:style w:type="character" w:customStyle="1" w:styleId="mismatch">
    <w:name w:val="mismatch"/>
    <w:basedOn w:val="a0"/>
    <w:rsid w:val="002068BC"/>
  </w:style>
  <w:style w:type="character" w:customStyle="1" w:styleId="apple-converted-space">
    <w:name w:val="apple-converted-space"/>
    <w:basedOn w:val="a0"/>
    <w:rsid w:val="002068BC"/>
  </w:style>
  <w:style w:type="character" w:styleId="a3">
    <w:name w:val="Hyperlink"/>
    <w:basedOn w:val="a0"/>
    <w:uiPriority w:val="99"/>
    <w:semiHidden/>
    <w:unhideWhenUsed/>
    <w:rsid w:val="0020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2591D7FE5B8B02D255AD7EB1AtAR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2016-10-13T02:33:00Z</dcterms:created>
  <dcterms:modified xsi:type="dcterms:W3CDTF">2016-10-13T02:34:00Z</dcterms:modified>
</cp:coreProperties>
</file>