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БАЯНДАЕВСКИЙ РАЙОН</w:t>
      </w:r>
    </w:p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МУНИЦИПАЛЬНОЕ  ОБРАЗОВАНИЕ</w:t>
      </w:r>
    </w:p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«ПОКРОВКА»</w:t>
      </w:r>
    </w:p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4476" w:rsidRPr="00884E17" w:rsidRDefault="00F14476" w:rsidP="00F1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 xml:space="preserve">от  18.05.2017  г.                                            № </w:t>
      </w:r>
      <w:r w:rsidRPr="00884E17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84E17">
        <w:rPr>
          <w:rFonts w:ascii="Times New Roman" w:hAnsi="Times New Roman" w:cs="Times New Roman"/>
          <w:sz w:val="24"/>
          <w:szCs w:val="24"/>
        </w:rPr>
        <w:t xml:space="preserve">                                    с. Покровка</w:t>
      </w:r>
    </w:p>
    <w:p w:rsidR="00F14476" w:rsidRPr="00884E17" w:rsidRDefault="00F14476" w:rsidP="00F144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Положения о комиссии по установлению стажа муниципальной службы»</w:t>
      </w:r>
    </w:p>
    <w:p w:rsidR="00F14476" w:rsidRPr="00884E17" w:rsidRDefault="00F14476" w:rsidP="00F14476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 xml:space="preserve">      Руководствуясь </w:t>
      </w:r>
      <w:hyperlink r:id="rId5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Федеральным законом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6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Законом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Иркутской области от 15.10.2007 N 88-оз "Об отдельных вопросах муниципальной службы в Иркутской области", </w:t>
      </w:r>
      <w:hyperlink r:id="rId7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Указом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Уставом муниципального образования «Покровка», администрация муниципального образования "Покровка»" постановляет: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84E17">
        <w:rPr>
          <w:rFonts w:ascii="Times New Roman" w:hAnsi="Times New Roman" w:cs="Times New Roman"/>
          <w:sz w:val="24"/>
          <w:szCs w:val="24"/>
        </w:rPr>
        <w:t>1. Утвердить Положение о комиссии по установлению стажа муниципальной службы (</w:t>
      </w:r>
      <w:hyperlink r:id="rId8" w:anchor="sub_9991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Приложение N 1</w:t>
        </w:r>
      </w:hyperlink>
      <w:r w:rsidRPr="00884E17">
        <w:rPr>
          <w:rFonts w:ascii="Times New Roman" w:hAnsi="Times New Roman" w:cs="Times New Roman"/>
          <w:sz w:val="24"/>
          <w:szCs w:val="24"/>
        </w:rPr>
        <w:t>).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84E17">
        <w:rPr>
          <w:rFonts w:ascii="Times New Roman" w:hAnsi="Times New Roman" w:cs="Times New Roman"/>
          <w:sz w:val="24"/>
          <w:szCs w:val="24"/>
        </w:rPr>
        <w:t>2. Утвердить Порядок представления документов в комиссию по установлению стажа муниципальной службы (</w:t>
      </w:r>
      <w:hyperlink r:id="rId9" w:anchor="sub_9992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Приложение N 2</w:t>
        </w:r>
      </w:hyperlink>
      <w:r w:rsidRPr="00884E17">
        <w:rPr>
          <w:rFonts w:ascii="Times New Roman" w:hAnsi="Times New Roman" w:cs="Times New Roman"/>
          <w:sz w:val="24"/>
          <w:szCs w:val="24"/>
        </w:rPr>
        <w:t>).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884E17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hyperlink r:id="rId10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опубликовать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в муниципальном вестнике «МО «Покровка» и разместить на официальном сайте в информационно-телекоммуникационной сети "Интернет".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884E17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дня его </w:t>
      </w:r>
      <w:hyperlink r:id="rId11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официального опубликования</w:t>
        </w:r>
      </w:hyperlink>
      <w:r w:rsidRPr="00884E17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0"/>
        <w:gridCol w:w="3133"/>
      </w:tblGrid>
      <w:tr w:rsidR="00F14476" w:rsidRPr="00884E17" w:rsidTr="004F71EF">
        <w:tc>
          <w:tcPr>
            <w:tcW w:w="6666" w:type="dxa"/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«Покровка»</w:t>
            </w:r>
          </w:p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Багинов А.В.     </w:t>
            </w:r>
          </w:p>
        </w:tc>
        <w:tc>
          <w:tcPr>
            <w:tcW w:w="3333" w:type="dxa"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476" w:rsidRPr="00884E17" w:rsidRDefault="00F14476" w:rsidP="00F14476">
      <w:pPr>
        <w:rPr>
          <w:rFonts w:ascii="Arial" w:hAnsi="Arial" w:cs="Arial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  <w:bookmarkStart w:id="4" w:name="sub_9991"/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lastRenderedPageBreak/>
        <w:t>Приложение N 1</w:t>
      </w:r>
    </w:p>
    <w:bookmarkEnd w:id="4"/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 xml:space="preserve">к </w:t>
      </w:r>
      <w:hyperlink r:id="rId12" w:anchor="sub_0" w:history="1">
        <w:r w:rsidRPr="00884E17">
          <w:rPr>
            <w:rFonts w:ascii="Arial" w:hAnsi="Arial" w:cs="Times New Roman"/>
            <w:b/>
            <w:color w:val="106BBE"/>
            <w:sz w:val="16"/>
            <w:szCs w:val="16"/>
          </w:rPr>
          <w:t>постановлению</w:t>
        </w:r>
      </w:hyperlink>
      <w:r w:rsidRPr="00884E17">
        <w:rPr>
          <w:b/>
          <w:bCs/>
          <w:color w:val="26282F"/>
          <w:sz w:val="16"/>
          <w:szCs w:val="16"/>
        </w:rPr>
        <w:t xml:space="preserve"> </w:t>
      </w: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>от _</w:t>
      </w:r>
      <w:r w:rsidRPr="00884E17">
        <w:rPr>
          <w:b/>
          <w:bCs/>
          <w:color w:val="26282F"/>
          <w:sz w:val="16"/>
          <w:szCs w:val="16"/>
          <w:u w:val="single"/>
        </w:rPr>
        <w:t>18.05.</w:t>
      </w:r>
      <w:r w:rsidRPr="00884E17">
        <w:rPr>
          <w:b/>
          <w:bCs/>
          <w:color w:val="26282F"/>
          <w:sz w:val="16"/>
          <w:szCs w:val="16"/>
        </w:rPr>
        <w:t>.2017 N _</w:t>
      </w:r>
      <w:r w:rsidRPr="00884E17">
        <w:rPr>
          <w:b/>
          <w:bCs/>
          <w:color w:val="26282F"/>
          <w:sz w:val="16"/>
          <w:szCs w:val="16"/>
          <w:u w:val="single"/>
        </w:rPr>
        <w:t>28</w:t>
      </w:r>
      <w:r w:rsidRPr="00884E17">
        <w:rPr>
          <w:b/>
          <w:bCs/>
          <w:color w:val="26282F"/>
          <w:sz w:val="16"/>
          <w:szCs w:val="16"/>
        </w:rPr>
        <w:t>_</w:t>
      </w: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br/>
        <w:t>о комиссии по установлению стажа муниципальной службы</w:t>
      </w: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sub_100"/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884E17">
        <w:rPr>
          <w:rFonts w:ascii="Times New Roman" w:hAnsi="Times New Roman" w:cs="Times New Roman"/>
          <w:sz w:val="24"/>
          <w:szCs w:val="24"/>
        </w:rPr>
        <w:t>1.1. Комиссия по установлению стажа муниципальной службы (далее - Комиссия) является постоянно действующим органом в администрации муниципального образования «Покровка» (далее - администрация).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884E1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3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Конституцией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  «Покровка».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884E17">
        <w:rPr>
          <w:rFonts w:ascii="Times New Roman" w:hAnsi="Times New Roman" w:cs="Times New Roman"/>
          <w:sz w:val="24"/>
          <w:szCs w:val="24"/>
        </w:rPr>
        <w:t>1.3. Действие Положения распространяется на лиц, замещающих (замещавших) должности муниципальной службы в администрации муниципального образования «Покровка».</w:t>
      </w: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sub_200"/>
      <w:bookmarkEnd w:id="8"/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2. Задачи комиссии</w:t>
      </w:r>
    </w:p>
    <w:bookmarkEnd w:id="9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0" w:name="sub_21"/>
      <w:r w:rsidRPr="00884E17">
        <w:rPr>
          <w:rFonts w:ascii="Times New Roman" w:hAnsi="Times New Roman" w:cs="Times New Roman"/>
          <w:sz w:val="24"/>
          <w:szCs w:val="24"/>
        </w:rPr>
        <w:t>2.1. Определение в соответствии с законодательством возможности включения муниципальным служащим в стаж муниципальной службы иных периодов, 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1" w:name="sub_22"/>
      <w:bookmarkEnd w:id="10"/>
      <w:r w:rsidRPr="00884E17">
        <w:rPr>
          <w:rFonts w:ascii="Times New Roman" w:hAnsi="Times New Roman" w:cs="Times New Roman"/>
          <w:sz w:val="24"/>
          <w:szCs w:val="24"/>
        </w:rPr>
        <w:t>2.2.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2" w:name="sub_23"/>
      <w:bookmarkEnd w:id="11"/>
      <w:r w:rsidRPr="00884E17">
        <w:rPr>
          <w:rFonts w:ascii="Times New Roman" w:hAnsi="Times New Roman" w:cs="Times New Roman"/>
          <w:sz w:val="24"/>
          <w:szCs w:val="24"/>
        </w:rPr>
        <w:t>2.3. Определение стажа муниципальной службы, дающего право на получение ежемесячной надбавки за выслугу лет на муниципальной службе</w:t>
      </w:r>
    </w:p>
    <w:bookmarkEnd w:id="12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sub_300"/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3. Состав комиссии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4" w:name="sub_31"/>
      <w:bookmarkEnd w:id="13"/>
      <w:r w:rsidRPr="00884E17">
        <w:rPr>
          <w:rFonts w:ascii="Times New Roman" w:hAnsi="Times New Roman" w:cs="Times New Roman"/>
          <w:sz w:val="24"/>
          <w:szCs w:val="24"/>
        </w:rPr>
        <w:t>3.1. Численный и персональный состав комиссии утверждается распоряжением главы муниципального образования «Покровка», но не менее 5 человек.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5" w:name="sub_32"/>
      <w:bookmarkEnd w:id="14"/>
      <w:r w:rsidRPr="00884E17">
        <w:rPr>
          <w:rFonts w:ascii="Times New Roman" w:hAnsi="Times New Roman" w:cs="Times New Roman"/>
          <w:sz w:val="24"/>
          <w:szCs w:val="24"/>
        </w:rPr>
        <w:t>3.2. Работой комиссии руководит ее председатель, а в его отсутствие - заместитель председателя.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6" w:name="sub_33"/>
      <w:bookmarkEnd w:id="15"/>
      <w:r w:rsidRPr="00884E17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bookmarkEnd w:id="16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ведет работу заседания комиссии;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lastRenderedPageBreak/>
        <w:t>- руководит деятельностью комиссии;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несет ответственность за документы внутреннего характера и результаты работы комиссии;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подписывает служебную документацию в пределах полномочий комиссии;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7" w:name="sub_34"/>
      <w:r w:rsidRPr="00884E17">
        <w:rPr>
          <w:rFonts w:ascii="Times New Roman" w:hAnsi="Times New Roman" w:cs="Times New Roman"/>
          <w:sz w:val="24"/>
          <w:szCs w:val="24"/>
        </w:rPr>
        <w:t>3.4. Заместитель председателя комиссии:</w:t>
      </w:r>
    </w:p>
    <w:bookmarkEnd w:id="17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в отсутствие председателя комиссии исполняет его обязанности.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18" w:name="sub_35"/>
      <w:r w:rsidRPr="00884E17"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bookmarkEnd w:id="18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принимает необходимые материалы для заседания комиссии;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обеспечивает явку на заседание членов комиссии и приглашенных лиц;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оформляет протоколы заседания;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обеспечивает сохранность документации;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- дает разъяснения по принимаемым комиссией решениям.</w:t>
      </w: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sub_400"/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4. Регламент работы комиссии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0" w:name="sub_41"/>
      <w:bookmarkEnd w:id="19"/>
      <w:r w:rsidRPr="00884E17">
        <w:rPr>
          <w:rFonts w:ascii="Times New Roman" w:hAnsi="Times New Roman" w:cs="Times New Roman"/>
          <w:sz w:val="24"/>
          <w:szCs w:val="24"/>
        </w:rPr>
        <w:t>4.1.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1" w:name="sub_42"/>
      <w:bookmarkEnd w:id="20"/>
      <w:r w:rsidRPr="00884E17">
        <w:rPr>
          <w:rFonts w:ascii="Times New Roman" w:hAnsi="Times New Roman" w:cs="Times New Roman"/>
          <w:sz w:val="24"/>
          <w:szCs w:val="24"/>
        </w:rPr>
        <w:t>4.2. Заседания комиссии правомочны при участии не менее 2/3 членов комиссии.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2" w:name="sub_43"/>
      <w:bookmarkEnd w:id="21"/>
      <w:r w:rsidRPr="00884E17">
        <w:rPr>
          <w:rFonts w:ascii="Times New Roman" w:hAnsi="Times New Roman" w:cs="Times New Roman"/>
          <w:sz w:val="24"/>
          <w:szCs w:val="24"/>
        </w:rPr>
        <w:t>4.3. Члены комиссии пользуются равными правами в решении всех вопросов, рассматриваемых на заседании комиссии.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3" w:name="sub_44"/>
      <w:bookmarkEnd w:id="22"/>
      <w:r w:rsidRPr="00884E17">
        <w:rPr>
          <w:rFonts w:ascii="Times New Roman" w:hAnsi="Times New Roman" w:cs="Times New Roman"/>
          <w:sz w:val="24"/>
          <w:szCs w:val="24"/>
        </w:rPr>
        <w:t>4.4. Решение принимается простым большинством голосов членов комиссии, присутствующих на заседании и оформляется протоколом (</w:t>
      </w:r>
      <w:hyperlink r:id="rId14" w:anchor="sub_999101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Приложение N 1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к Положению), который подписывается всеми присутствующими членами комиссии. В случае несогласия с принятым решением член комиссии вправе изложить свое мнение в письменном виде, которое обязательно приобщается к протоколу заседания.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4" w:name="sub_45"/>
      <w:bookmarkEnd w:id="23"/>
      <w:r w:rsidRPr="00884E17">
        <w:rPr>
          <w:rFonts w:ascii="Times New Roman" w:hAnsi="Times New Roman" w:cs="Times New Roman"/>
          <w:sz w:val="24"/>
          <w:szCs w:val="24"/>
        </w:rPr>
        <w:t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5" w:name="sub_46"/>
      <w:bookmarkEnd w:id="24"/>
      <w:r w:rsidRPr="00884E17">
        <w:rPr>
          <w:rFonts w:ascii="Times New Roman" w:hAnsi="Times New Roman" w:cs="Times New Roman"/>
          <w:sz w:val="24"/>
          <w:szCs w:val="24"/>
        </w:rPr>
        <w:t>4.6. Комиссия имеет право запрашивать у муниципальных служащих необходимую информацию и документы, подтверждающие стаж.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6" w:name="sub_47"/>
      <w:bookmarkEnd w:id="25"/>
      <w:r w:rsidRPr="00884E17">
        <w:rPr>
          <w:rFonts w:ascii="Times New Roman" w:hAnsi="Times New Roman" w:cs="Times New Roman"/>
          <w:sz w:val="24"/>
          <w:szCs w:val="24"/>
        </w:rPr>
        <w:t>4.7. Секретарь комиссии в течении трех рабочих дней с даты подписания протокола готовит и направляет на подпись Главе муниципального образования «Покровка» распоряжение по установлению стажа муниципальной службы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</w:t>
      </w:r>
    </w:p>
    <w:bookmarkEnd w:id="26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lastRenderedPageBreak/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бухгалтерию.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Секретарь комиссии знакомит муниципального служащего с протоколом и распоряжением под роспись в течение трех рабочих дней с даты подписания распоряжения.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7" w:name="sub_48"/>
      <w:r w:rsidRPr="00884E17">
        <w:rPr>
          <w:rFonts w:ascii="Times New Roman" w:hAnsi="Times New Roman" w:cs="Times New Roman"/>
          <w:sz w:val="24"/>
          <w:szCs w:val="24"/>
        </w:rPr>
        <w:t>4.8. Решение комиссии может быть обжаловано муниципальным служащим главе муниципального образования «Покровка».</w:t>
      </w: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sub_500"/>
      <w:bookmarkEnd w:id="27"/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29" w:name="sub_51"/>
      <w:bookmarkEnd w:id="28"/>
      <w:r w:rsidRPr="00884E17">
        <w:rPr>
          <w:rFonts w:ascii="Times New Roman" w:hAnsi="Times New Roman" w:cs="Times New Roman"/>
          <w:sz w:val="24"/>
          <w:szCs w:val="24"/>
        </w:rPr>
        <w:t>5.1. 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bookmarkEnd w:id="29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0"/>
        <w:gridCol w:w="3133"/>
      </w:tblGrid>
      <w:tr w:rsidR="00F14476" w:rsidRPr="00884E17" w:rsidTr="004F71EF">
        <w:tc>
          <w:tcPr>
            <w:tcW w:w="6666" w:type="dxa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hAnsi="Times New Roman" w:cs="Times New Roman"/>
                <w:sz w:val="24"/>
                <w:szCs w:val="24"/>
              </w:rPr>
              <w:t>Глава МО «Покровка»</w:t>
            </w:r>
          </w:p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hAnsi="Times New Roman" w:cs="Times New Roman"/>
                <w:sz w:val="24"/>
                <w:szCs w:val="24"/>
              </w:rPr>
              <w:t>Багинов А.В.</w:t>
            </w:r>
          </w:p>
        </w:tc>
        <w:tc>
          <w:tcPr>
            <w:tcW w:w="3333" w:type="dxa"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476" w:rsidRPr="00884E17" w:rsidRDefault="00F14476" w:rsidP="00F14476">
      <w:pPr>
        <w:rPr>
          <w:rFonts w:ascii="Arial" w:hAnsi="Arial" w:cs="Arial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</w:pPr>
      <w:r w:rsidRPr="00884E17">
        <w:rPr>
          <w:b/>
          <w:bCs/>
          <w:color w:val="26282F"/>
          <w:sz w:val="16"/>
          <w:szCs w:val="16"/>
        </w:rPr>
        <w:lastRenderedPageBreak/>
        <w:t>Приложение N 1</w:t>
      </w: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 xml:space="preserve">к </w:t>
      </w:r>
      <w:hyperlink r:id="rId15" w:anchor="sub_9991" w:history="1">
        <w:r w:rsidRPr="00884E17">
          <w:rPr>
            <w:rFonts w:ascii="Arial" w:hAnsi="Arial" w:cs="Times New Roman"/>
            <w:b/>
            <w:color w:val="106BBE"/>
            <w:sz w:val="16"/>
            <w:szCs w:val="16"/>
          </w:rPr>
          <w:t>Положению</w:t>
        </w:r>
      </w:hyperlink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Courier New" w:eastAsia="Times New Roman" w:hAnsi="Courier New" w:cs="Courier New"/>
        </w:rPr>
        <w:t xml:space="preserve">                                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Протокол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заседания комиссии по установлению стажа муниципальной службы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"___" ________________ 20___ г.                       с._________________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Присутствовали: председатель комиссии 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Секретарь комиссии _________________________________________________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Члены комиссии: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Слушали об установлении стажа муниципальной службы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1. Фамилия, имя, отчество: _________________________________________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2. Должность: ______________________________________________________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3. Место работы: ___________________________________________________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4. Год рождения: ___________________________________________________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В  соответствии  с  </w:t>
      </w:r>
      <w:hyperlink r:id="rId16" w:history="1">
        <w:r w:rsidRPr="00884E1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</w:rPr>
          <w:t>Федеральным  законом</w:t>
        </w:r>
      </w:hyperlink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N  25-ФЗ  от 02.03.2007 "О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 службе  в  Российской  Федерации", </w:t>
      </w:r>
      <w:hyperlink r:id="rId17" w:history="1">
        <w:r w:rsidRPr="00884E1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</w:rPr>
          <w:t>Указом</w:t>
        </w:r>
      </w:hyperlink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19.11.2007  N  1532  "Об  исчислении  стажа  государственной  гражданской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службы  Российской Федерации для установления государственным гражданским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служащим  Российской Федерации ежемесячной надбавки к должностному окладу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за    выслугу   лет  на  государственной  гражданской  службе  Российской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Федерации,    определения  продолжительности  ежегодного  дополнительного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оплачиваемого  отпуска  за выслугу лет и размера поощрений за безупречную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и  эффективную  государственную гражданскую службу Российской Федерации"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2"/>
        <w:gridCol w:w="724"/>
        <w:gridCol w:w="726"/>
        <w:gridCol w:w="733"/>
        <w:gridCol w:w="2327"/>
        <w:gridCol w:w="2407"/>
      </w:tblGrid>
      <w:tr w:rsidR="00F14476" w:rsidRPr="00884E17" w:rsidTr="004F71EF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14476" w:rsidRPr="00884E17" w:rsidTr="004F71EF">
        <w:trPr>
          <w:trHeight w:val="517"/>
        </w:trPr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какое время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6" w:rsidRPr="00884E17" w:rsidRDefault="00F14476" w:rsidP="004F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76" w:rsidRPr="00884E17" w:rsidTr="004F71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6" w:rsidRPr="00884E17" w:rsidRDefault="00F14476" w:rsidP="004F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 xml:space="preserve">стаж муниципальной службы по состоянию на </w:t>
      </w:r>
      <w:r w:rsidRPr="00884E17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884E17">
        <w:rPr>
          <w:rFonts w:ascii="Times New Roman" w:hAnsi="Times New Roman" w:cs="Times New Roman"/>
          <w:sz w:val="24"/>
          <w:szCs w:val="24"/>
        </w:rPr>
        <w:t xml:space="preserve"> составляет «</w:t>
      </w:r>
      <w:r w:rsidRPr="00884E17">
        <w:rPr>
          <w:rFonts w:ascii="Times New Roman" w:hAnsi="Times New Roman" w:cs="Times New Roman"/>
          <w:i/>
          <w:sz w:val="24"/>
          <w:szCs w:val="24"/>
        </w:rPr>
        <w:t>______</w:t>
      </w:r>
      <w:r w:rsidRPr="00884E17">
        <w:rPr>
          <w:rFonts w:ascii="Times New Roman" w:hAnsi="Times New Roman" w:cs="Times New Roman"/>
          <w:sz w:val="24"/>
          <w:szCs w:val="24"/>
        </w:rPr>
        <w:t xml:space="preserve">» лет </w:t>
      </w:r>
      <w:r w:rsidRPr="00884E17">
        <w:rPr>
          <w:rFonts w:ascii="Times New Roman" w:hAnsi="Times New Roman" w:cs="Times New Roman"/>
          <w:i/>
          <w:sz w:val="24"/>
          <w:szCs w:val="24"/>
        </w:rPr>
        <w:t>__________</w:t>
      </w:r>
      <w:r w:rsidRPr="00884E17">
        <w:rPr>
          <w:rFonts w:ascii="Times New Roman" w:hAnsi="Times New Roman" w:cs="Times New Roman"/>
          <w:sz w:val="24"/>
          <w:szCs w:val="24"/>
        </w:rPr>
        <w:t>месяца _______________</w:t>
      </w:r>
      <w:r w:rsidRPr="00884E17">
        <w:rPr>
          <w:rFonts w:ascii="Times New Roman" w:hAnsi="Times New Roman" w:cs="Times New Roman"/>
          <w:i/>
          <w:sz w:val="24"/>
          <w:szCs w:val="24"/>
        </w:rPr>
        <w:t xml:space="preserve"> дней</w:t>
      </w:r>
      <w:r w:rsidRPr="00884E17">
        <w:rPr>
          <w:rFonts w:ascii="Times New Roman" w:hAnsi="Times New Roman" w:cs="Times New Roman"/>
          <w:sz w:val="24"/>
          <w:szCs w:val="24"/>
        </w:rPr>
        <w:t>. (прописью) Имеет право на надбавку за выслугу лет на муниципальной службе в размере ________ к должностному окладу с ________    ___________года  включительно.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Председатель комиссии                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Секретарь комиссии                   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Члены комиссии:                      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_______________________________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М.П.                                 _______________________________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  <w:bookmarkStart w:id="30" w:name="sub_9992"/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>Приложение N 2</w:t>
      </w:r>
    </w:p>
    <w:bookmarkEnd w:id="30"/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 xml:space="preserve">к </w:t>
      </w:r>
      <w:hyperlink r:id="rId18" w:anchor="sub_9992" w:history="1">
        <w:r w:rsidRPr="00884E17">
          <w:rPr>
            <w:rFonts w:ascii="Arial" w:hAnsi="Arial" w:cs="Times New Roman"/>
            <w:b/>
            <w:color w:val="106BBE"/>
            <w:sz w:val="16"/>
            <w:szCs w:val="16"/>
          </w:rPr>
          <w:t>постановлению</w:t>
        </w:r>
      </w:hyperlink>
      <w:r w:rsidRPr="00884E17">
        <w:rPr>
          <w:b/>
          <w:bCs/>
          <w:color w:val="26282F"/>
          <w:sz w:val="16"/>
          <w:szCs w:val="16"/>
        </w:rPr>
        <w:t xml:space="preserve"> администрации</w:t>
      </w: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  <w:r w:rsidRPr="00884E17">
        <w:rPr>
          <w:b/>
          <w:bCs/>
          <w:color w:val="26282F"/>
          <w:sz w:val="16"/>
          <w:szCs w:val="16"/>
        </w:rPr>
        <w:t xml:space="preserve">муниципального образования </w:t>
      </w:r>
    </w:p>
    <w:p w:rsidR="00F14476" w:rsidRPr="00884E17" w:rsidRDefault="00F14476" w:rsidP="00F14476">
      <w:pPr>
        <w:ind w:firstLine="698"/>
        <w:jc w:val="right"/>
      </w:pPr>
      <w:r w:rsidRPr="00884E17">
        <w:rPr>
          <w:b/>
          <w:bCs/>
          <w:color w:val="26282F"/>
          <w:sz w:val="16"/>
          <w:szCs w:val="16"/>
        </w:rPr>
        <w:t>"____________"</w:t>
      </w: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>от _</w:t>
      </w:r>
      <w:r w:rsidRPr="00884E17">
        <w:rPr>
          <w:b/>
          <w:bCs/>
          <w:color w:val="26282F"/>
          <w:sz w:val="16"/>
          <w:szCs w:val="16"/>
          <w:u w:val="single"/>
        </w:rPr>
        <w:t>18.05.</w:t>
      </w:r>
      <w:r w:rsidRPr="00884E17">
        <w:rPr>
          <w:b/>
          <w:bCs/>
          <w:color w:val="26282F"/>
          <w:sz w:val="16"/>
          <w:szCs w:val="16"/>
        </w:rPr>
        <w:t>.2017 N _</w:t>
      </w:r>
      <w:r w:rsidRPr="00884E17">
        <w:rPr>
          <w:b/>
          <w:bCs/>
          <w:color w:val="26282F"/>
          <w:sz w:val="16"/>
          <w:szCs w:val="16"/>
          <w:u w:val="single"/>
        </w:rPr>
        <w:t>28</w:t>
      </w:r>
      <w:r w:rsidRPr="00884E17">
        <w:rPr>
          <w:b/>
          <w:bCs/>
          <w:color w:val="26282F"/>
          <w:sz w:val="16"/>
          <w:szCs w:val="16"/>
        </w:rPr>
        <w:t>_</w:t>
      </w:r>
    </w:p>
    <w:p w:rsidR="00F14476" w:rsidRPr="00884E17" w:rsidRDefault="00F14476" w:rsidP="00F14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>Порядок представления документов в комиссию по установлению стажа муниципальной службы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1" w:name="sub_91"/>
      <w:r w:rsidRPr="00884E17">
        <w:rPr>
          <w:rFonts w:ascii="Times New Roman" w:hAnsi="Times New Roman" w:cs="Times New Roman"/>
          <w:sz w:val="24"/>
          <w:szCs w:val="24"/>
        </w:rPr>
        <w:t>1. 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 по установлению стажа муниципальной службы (далее Комиссия) заявление по установлению стажа муниципальной службы на имя главы муниципального образования «Покровка»  (</w:t>
      </w:r>
      <w:hyperlink r:id="rId19" w:anchor="sub_999201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Приложение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к Порядку N 1).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2" w:name="sub_92"/>
      <w:bookmarkEnd w:id="31"/>
      <w:r w:rsidRPr="00884E17">
        <w:rPr>
          <w:rFonts w:ascii="Times New Roman" w:hAnsi="Times New Roman" w:cs="Times New Roman"/>
          <w:sz w:val="24"/>
          <w:szCs w:val="24"/>
        </w:rPr>
        <w:t>2. Для определения стажа муниципальной службы, дающего право на получение ежемесячной надбавки за выслугу лет на муниципальной службе, гражданин подает в Комиссию заявление по установлению стажа муниципальной службы на имя главы муниципального образования «Покровка»  (</w:t>
      </w:r>
      <w:hyperlink r:id="rId20" w:anchor="sub_999202" w:history="1">
        <w:r w:rsidRPr="00884E17">
          <w:rPr>
            <w:rFonts w:ascii="Times New Roman" w:hAnsi="Times New Roman" w:cs="Times New Roman"/>
            <w:b/>
            <w:color w:val="106BBE"/>
            <w:sz w:val="24"/>
            <w:szCs w:val="24"/>
          </w:rPr>
          <w:t>Приложение</w:t>
        </w:r>
      </w:hyperlink>
      <w:r w:rsidRPr="00884E17">
        <w:rPr>
          <w:rFonts w:ascii="Times New Roman" w:hAnsi="Times New Roman" w:cs="Times New Roman"/>
          <w:sz w:val="24"/>
          <w:szCs w:val="24"/>
        </w:rPr>
        <w:t xml:space="preserve"> к Порядку N 2).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3" w:name="sub_93"/>
      <w:bookmarkEnd w:id="32"/>
      <w:r w:rsidRPr="00884E17">
        <w:rPr>
          <w:rFonts w:ascii="Times New Roman" w:hAnsi="Times New Roman" w:cs="Times New Roman"/>
          <w:sz w:val="24"/>
          <w:szCs w:val="24"/>
        </w:rPr>
        <w:t>3. К заявлению прилагаются: трудовая книжка, в случае, если она находится в кадровых службах в отраслевых (функциональных) органах администрации  муниципального образования «Покровка», наделенных правами юридического лица, документы подтверждающие периоды работы или военной службы.</w:t>
      </w:r>
    </w:p>
    <w:bookmarkEnd w:id="33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r w:rsidRPr="00884E17">
        <w:rPr>
          <w:rFonts w:ascii="Times New Roman" w:hAnsi="Times New Roman" w:cs="Times New Roman"/>
          <w:sz w:val="24"/>
          <w:szCs w:val="24"/>
        </w:rPr>
        <w:t>Документами, в соответствии с законодательством, подтверждающими стаж муниципальной службы, являются: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4" w:name="sub_931"/>
      <w:r w:rsidRPr="00884E17">
        <w:rPr>
          <w:rFonts w:ascii="Times New Roman" w:hAnsi="Times New Roman" w:cs="Times New Roman"/>
          <w:sz w:val="24"/>
          <w:szCs w:val="24"/>
        </w:rPr>
        <w:t>1) Трудовая книжка муниципального служащего (основной документ);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5" w:name="sub_932"/>
      <w:bookmarkEnd w:id="34"/>
      <w:r w:rsidRPr="00884E17">
        <w:rPr>
          <w:rFonts w:ascii="Times New Roman" w:hAnsi="Times New Roman" w:cs="Times New Roman"/>
          <w:sz w:val="24"/>
          <w:szCs w:val="24"/>
        </w:rPr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6" w:name="sub_933"/>
      <w:bookmarkEnd w:id="35"/>
      <w:r w:rsidRPr="00884E17">
        <w:rPr>
          <w:rFonts w:ascii="Times New Roman" w:hAnsi="Times New Roman" w:cs="Times New Roman"/>
          <w:sz w:val="24"/>
          <w:szCs w:val="24"/>
        </w:rPr>
        <w:t>3) Военный билет в подтверждение стажа военной службы;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  <w:bookmarkStart w:id="37" w:name="sub_934"/>
      <w:bookmarkEnd w:id="36"/>
      <w:r w:rsidRPr="00884E17">
        <w:rPr>
          <w:rFonts w:ascii="Times New Roman" w:hAnsi="Times New Roman" w:cs="Times New Roman"/>
          <w:sz w:val="24"/>
          <w:szCs w:val="24"/>
        </w:rPr>
        <w:lastRenderedPageBreak/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bookmarkEnd w:id="37"/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/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0070C0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  <w:sz w:val="16"/>
          <w:szCs w:val="16"/>
        </w:rPr>
      </w:pP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lastRenderedPageBreak/>
        <w:t>Приложение N 1</w:t>
      </w: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 xml:space="preserve">к </w:t>
      </w:r>
      <w:hyperlink r:id="rId21" w:anchor="sub_9992" w:history="1">
        <w:r w:rsidRPr="00884E17">
          <w:rPr>
            <w:rFonts w:ascii="Arial" w:hAnsi="Arial" w:cs="Times New Roman"/>
            <w:b/>
            <w:color w:val="106BBE"/>
            <w:sz w:val="16"/>
            <w:szCs w:val="16"/>
          </w:rPr>
          <w:t>Порядку</w:t>
        </w:r>
      </w:hyperlink>
    </w:p>
    <w:p w:rsidR="00F14476" w:rsidRPr="00884E17" w:rsidRDefault="00F14476" w:rsidP="00F14476">
      <w:pPr>
        <w:rPr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Форма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Главе МО «Покровка»</w:t>
      </w:r>
    </w:p>
    <w:p w:rsidR="00F14476" w:rsidRPr="00884E17" w:rsidRDefault="00F14476" w:rsidP="00F14476">
      <w:pPr>
        <w:tabs>
          <w:tab w:val="left" w:pos="2841"/>
        </w:tabs>
        <w:ind w:left="2835" w:hanging="2835"/>
        <w:rPr>
          <w:rFonts w:ascii="Times New Roman" w:hAnsi="Times New Roman" w:cs="Times New Roman"/>
        </w:rPr>
      </w:pPr>
      <w:r w:rsidRPr="00884E17">
        <w:tab/>
      </w:r>
      <w:r w:rsidRPr="00884E17">
        <w:rPr>
          <w:rFonts w:ascii="Times New Roman" w:hAnsi="Times New Roman" w:cs="Times New Roman"/>
        </w:rPr>
        <w:t xml:space="preserve"> </w:t>
      </w:r>
    </w:p>
    <w:p w:rsidR="00F14476" w:rsidRPr="00884E17" w:rsidRDefault="00F14476" w:rsidP="00F14476">
      <w:pPr>
        <w:tabs>
          <w:tab w:val="left" w:pos="2841"/>
        </w:tabs>
        <w:ind w:left="2835" w:hanging="2835"/>
        <w:rPr>
          <w:rFonts w:ascii="Times New Roman" w:hAnsi="Times New Roman" w:cs="Times New Roman"/>
        </w:rPr>
      </w:pPr>
      <w:r w:rsidRPr="00884E17">
        <w:rPr>
          <w:rFonts w:ascii="Times New Roman" w:hAnsi="Times New Roman" w:cs="Times New Roman"/>
        </w:rPr>
        <w:t xml:space="preserve">                                                    (фамилия, имя, отчество, </w:t>
      </w:r>
    </w:p>
    <w:p w:rsidR="00F14476" w:rsidRPr="00884E17" w:rsidRDefault="00F14476" w:rsidP="00F14476">
      <w:pPr>
        <w:tabs>
          <w:tab w:val="left" w:pos="2841"/>
        </w:tabs>
        <w:ind w:left="2835" w:hanging="2835"/>
        <w:rPr>
          <w:rFonts w:ascii="Times New Roman" w:hAnsi="Times New Roman" w:cs="Times New Roman"/>
        </w:rPr>
      </w:pPr>
      <w:r w:rsidRPr="00884E17">
        <w:rPr>
          <w:rFonts w:ascii="Times New Roman" w:hAnsi="Times New Roman" w:cs="Times New Roman"/>
        </w:rPr>
        <w:t xml:space="preserve">                                                    должность заявителя)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Заявление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Прошу  рассмотреть  вопрос  о  включении в стаж муниципальной службы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период(ы)  работы  (службы)  в  соответствии  с  </w:t>
      </w:r>
      <w:hyperlink r:id="rId22" w:history="1">
        <w:r w:rsidRPr="00884E1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</w:rPr>
          <w:t>Федеральным  законом</w:t>
        </w:r>
      </w:hyperlink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02.03.2007  N 25-ФЗ  "О  муниципальной  службе  в  Российской Федерации",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884E1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</w:rPr>
          <w:t>Указом</w:t>
        </w:r>
      </w:hyperlink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Президента   РФ   от  19.11.2007  N  1532  "Об исчислении  стажа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государственной  гражданской службы Российской Федерации для установления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государственным  гражданским  служащим  Российской  Федерации ежемесячной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надбавки   к  должностному  окладу  за  выслугу  лет  на  государственной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гражданской  службе  Российской  Федерации, определения продолжительности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ежегодного дополнительного оплачиваемого отпуска за выслугу лет и размера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поощрений за безупречную и эффективную государственную гражданскую службу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Российской Федерации"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Приложения: (указать прилагаемые документы)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*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Дата ___________ подпись __________ расшифровка ____________________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b/>
          <w:bCs/>
          <w:color w:val="26282F"/>
        </w:rPr>
      </w:pP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>Приложение N 2</w:t>
      </w:r>
    </w:p>
    <w:p w:rsidR="00F14476" w:rsidRPr="00884E17" w:rsidRDefault="00F14476" w:rsidP="00F14476">
      <w:pPr>
        <w:ind w:firstLine="698"/>
        <w:jc w:val="right"/>
        <w:rPr>
          <w:sz w:val="16"/>
          <w:szCs w:val="16"/>
        </w:rPr>
      </w:pPr>
      <w:r w:rsidRPr="00884E17">
        <w:rPr>
          <w:b/>
          <w:bCs/>
          <w:color w:val="26282F"/>
          <w:sz w:val="16"/>
          <w:szCs w:val="16"/>
        </w:rPr>
        <w:t xml:space="preserve">к </w:t>
      </w:r>
      <w:hyperlink r:id="rId24" w:anchor="sub_9992" w:history="1">
        <w:r w:rsidRPr="00884E17">
          <w:rPr>
            <w:rFonts w:ascii="Arial" w:hAnsi="Arial" w:cs="Times New Roman"/>
            <w:b/>
            <w:color w:val="106BBE"/>
            <w:sz w:val="16"/>
            <w:szCs w:val="16"/>
          </w:rPr>
          <w:t>Порядку</w:t>
        </w:r>
      </w:hyperlink>
    </w:p>
    <w:p w:rsidR="00F14476" w:rsidRPr="00884E17" w:rsidRDefault="00F14476" w:rsidP="00F14476">
      <w:pPr>
        <w:rPr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Форма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Главе МО «Покровка»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(фамилия, имя, отчество,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должность заявителя)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Прошу  рассмотреть  вопрос  о  включении в стаж муниципальной службы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период(ы)  работы  (службы) в соответствии с </w:t>
      </w:r>
      <w:hyperlink r:id="rId25" w:history="1">
        <w:r w:rsidRPr="00884E1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</w:rPr>
          <w:t>Законом</w:t>
        </w:r>
      </w:hyperlink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04.04.2008 N 3-оз  "О  перечне  должностей,  периоды  службы  (работы)  в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которых  включаются  в  стаж  государственной гражданской и муниципальной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службы  для  назначения пенсии за выслугу лет государственным гражданским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и муниципальным служащим Иркутской области"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 __________________________ г. по ___________________________ г.</w:t>
      </w:r>
    </w:p>
    <w:p w:rsidR="00F14476" w:rsidRPr="00884E17" w:rsidRDefault="00F14476" w:rsidP="00F14476">
      <w:pPr>
        <w:rPr>
          <w:rFonts w:ascii="Times New Roman" w:hAnsi="Times New Roman" w:cs="Times New Roman"/>
          <w:sz w:val="24"/>
          <w:szCs w:val="24"/>
        </w:rPr>
      </w:pP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Приложения: (указать прилагаемые документы)</w:t>
      </w:r>
      <w:r w:rsidRPr="00884E1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*</w:t>
      </w:r>
    </w:p>
    <w:p w:rsidR="00F14476" w:rsidRPr="00884E17" w:rsidRDefault="00F14476" w:rsidP="00F14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Дата ___________ подпись __________ расшифровка ______________</w:t>
      </w:r>
      <w:r w:rsidRPr="00884E17">
        <w:rPr>
          <w:rFonts w:ascii="Times New Roman" w:eastAsia="Times New Roman" w:hAnsi="Times New Roman" w:cs="Times New Roman"/>
          <w:color w:val="0070C0"/>
          <w:sz w:val="24"/>
          <w:szCs w:val="24"/>
        </w:rPr>
        <w:t>______</w:t>
      </w:r>
    </w:p>
    <w:p w:rsidR="00E4206A" w:rsidRDefault="00F14476">
      <w:bookmarkStart w:id="38" w:name="_GoBack"/>
      <w:bookmarkEnd w:id="38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76"/>
    <w:rsid w:val="005418C5"/>
    <w:rsid w:val="00973338"/>
    <w:rsid w:val="00F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7" Type="http://schemas.openxmlformats.org/officeDocument/2006/relationships/hyperlink" Target="garantf1://92235.0/" TargetMode="External"/><Relationship Id="rId12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17" Type="http://schemas.openxmlformats.org/officeDocument/2006/relationships/hyperlink" Target="garantf1://92235.0/" TargetMode="External"/><Relationship Id="rId25" Type="http://schemas.openxmlformats.org/officeDocument/2006/relationships/hyperlink" Target="garantf1://21586374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2272.0/" TargetMode="External"/><Relationship Id="rId20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1579806.0/" TargetMode="External"/><Relationship Id="rId11" Type="http://schemas.openxmlformats.org/officeDocument/2006/relationships/hyperlink" Target="garantf1://43971487.0/" TargetMode="External"/><Relationship Id="rId24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23" Type="http://schemas.openxmlformats.org/officeDocument/2006/relationships/hyperlink" Target="garantf1://92235.0/" TargetMode="External"/><Relationship Id="rId10" Type="http://schemas.openxmlformats.org/officeDocument/2006/relationships/hyperlink" Target="garantf1://43971487.0/" TargetMode="External"/><Relationship Id="rId19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14" Type="http://schemas.openxmlformats.org/officeDocument/2006/relationships/hyperlink" Target="file:///C:\Users\&#1055;&#1086;&#1082;&#1088;&#1086;&#1074;&#1082;&#1072;\Desktop\&#1053;&#1086;&#1074;&#1072;&#1103;%20&#1087;&#1072;&#1087;&#1082;&#1072;%20(2)\&#1087;&#1086;%20&#1089;&#1090;&#1072;&#1078;&#1091;.doc" TargetMode="External"/><Relationship Id="rId22" Type="http://schemas.openxmlformats.org/officeDocument/2006/relationships/hyperlink" Target="garantf1://12052272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2017-06-15T04:32:00Z</dcterms:created>
  <dcterms:modified xsi:type="dcterms:W3CDTF">2017-06-15T04:32:00Z</dcterms:modified>
</cp:coreProperties>
</file>