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8" w:rsidRDefault="004A4DD8" w:rsidP="004A4DD8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08.02.2018г. № 6</w:t>
      </w:r>
    </w:p>
    <w:p w:rsidR="004A4DD8" w:rsidRDefault="004A4DD8" w:rsidP="004A4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4DD8" w:rsidRDefault="004A4DD8" w:rsidP="004A4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A4DD8" w:rsidRDefault="004A4DD8" w:rsidP="004A4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4A4DD8" w:rsidRDefault="004A4DD8" w:rsidP="004A4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4A4DD8" w:rsidRDefault="004A4DD8" w:rsidP="004A4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A4DD8" w:rsidRDefault="004A4DD8" w:rsidP="004A4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4DD8" w:rsidRDefault="004A4DD8" w:rsidP="004A4D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(индексации) размеров должностных окладов работников, замещающих должности, не являющиеся должностями муниципальной службы, и вспомогательного персонала администрации муниципального образования  «Покровка»</w:t>
      </w:r>
    </w:p>
    <w:p w:rsidR="004A4DD8" w:rsidRDefault="004A4DD8" w:rsidP="004A4DD8">
      <w:pPr>
        <w:rPr>
          <w:rFonts w:ascii="Arial" w:hAnsi="Arial" w:cs="Arial"/>
          <w:b/>
          <w:sz w:val="24"/>
          <w:szCs w:val="24"/>
        </w:rPr>
      </w:pPr>
    </w:p>
    <w:p w:rsidR="004A4DD8" w:rsidRPr="004A4DD8" w:rsidRDefault="004A4DD8" w:rsidP="004A4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A4DD8">
        <w:rPr>
          <w:rFonts w:ascii="Arial" w:hAnsi="Arial" w:cs="Arial"/>
          <w:sz w:val="24"/>
          <w:szCs w:val="24"/>
        </w:rPr>
        <w:t xml:space="preserve">В соответствии с Указом Губернатора Иркутской области от 19.10.2017 года № 192-уг «Об индексации размеров должностных окладов работников, замещающих </w:t>
      </w:r>
      <w:proofErr w:type="gramStart"/>
      <w:r w:rsidRPr="004A4DD8">
        <w:rPr>
          <w:rFonts w:ascii="Arial" w:hAnsi="Arial" w:cs="Arial"/>
          <w:sz w:val="24"/>
          <w:szCs w:val="24"/>
        </w:rPr>
        <w:t>должности</w:t>
      </w:r>
      <w:proofErr w:type="gramEnd"/>
      <w:r w:rsidRPr="004A4DD8">
        <w:rPr>
          <w:rFonts w:ascii="Arial" w:hAnsi="Arial" w:cs="Arial"/>
          <w:sz w:val="24"/>
          <w:szCs w:val="24"/>
        </w:rPr>
        <w:t xml:space="preserve"> не являющиеся должностями государственной гражданской службы Иркутской области и вспомогательного персонала органов государственной службы Иркутской области и иных государственных органов Иркутской области», руководствуясь Уставом муниципального образования «Баяндаевский район», </w:t>
      </w:r>
    </w:p>
    <w:p w:rsidR="004A4DD8" w:rsidRDefault="004A4DD8" w:rsidP="004A4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4DD8" w:rsidRDefault="004A4DD8" w:rsidP="004A4DD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4A4DD8" w:rsidRPr="004A4DD8" w:rsidRDefault="004A4DD8" w:rsidP="004A4DD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4A4DD8" w:rsidRPr="004A4DD8" w:rsidRDefault="004A4DD8" w:rsidP="004A4D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A4DD8">
        <w:rPr>
          <w:rFonts w:ascii="Arial" w:hAnsi="Arial" w:cs="Arial"/>
          <w:sz w:val="24"/>
          <w:szCs w:val="24"/>
        </w:rPr>
        <w:t>Увеличить (проиндексировать) с 1 января 2018 года, в 1,04 раза размеры должностных окладов работников замещающих должности, не являющиеся должностями муниципального службы, и вспомогательного персонала администрации муниципального образования «Покровка», установленных пунктами____ положения по уплате труда работников, замещающих должности, не являющихся должностями муниципальной службы, и вспомогательного персонала администрации муниципального образования «Покровка», утвержденного постановлением главы муниципального образования «Покровка».</w:t>
      </w:r>
      <w:proofErr w:type="gramEnd"/>
    </w:p>
    <w:p w:rsidR="004A4DD8" w:rsidRPr="004A4DD8" w:rsidRDefault="004A4DD8" w:rsidP="004A4D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DD8">
        <w:rPr>
          <w:rFonts w:ascii="Arial" w:hAnsi="Arial" w:cs="Arial"/>
          <w:sz w:val="24"/>
          <w:szCs w:val="24"/>
        </w:rPr>
        <w:t xml:space="preserve">Установить, что при индексации размеров должностям окладов, указанных в п.1 настоящего постановления размеров должностных окладов этих лиц, </w:t>
      </w:r>
      <w:r w:rsidRPr="004A4DD8">
        <w:rPr>
          <w:rFonts w:ascii="Arial" w:hAnsi="Arial" w:cs="Arial"/>
          <w:sz w:val="24"/>
          <w:szCs w:val="24"/>
        </w:rPr>
        <w:lastRenderedPageBreak/>
        <w:t>а также размеров ежемесячных и иных дополнительных выплат подлежат округлению до целого рубля в сторону увеличения.</w:t>
      </w:r>
    </w:p>
    <w:p w:rsidR="004A4DD8" w:rsidRPr="004A4DD8" w:rsidRDefault="004A4DD8" w:rsidP="004A4D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DD8">
        <w:rPr>
          <w:rFonts w:ascii="Arial" w:hAnsi="Arial" w:cs="Arial"/>
          <w:sz w:val="24"/>
          <w:szCs w:val="24"/>
        </w:rPr>
        <w:t>Настоящее постановление опубликовать в газете «Вестник МО «Покровка»» и разместить на официальном сайте МО «Покровка» в информационно-телекоммуникационной сети «Интернет».</w:t>
      </w:r>
    </w:p>
    <w:p w:rsidR="004A4DD8" w:rsidRPr="004A4DD8" w:rsidRDefault="004A4DD8" w:rsidP="004A4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A4DD8" w:rsidRPr="004A4DD8" w:rsidRDefault="004A4DD8" w:rsidP="004A4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A4DD8">
        <w:rPr>
          <w:rFonts w:ascii="Arial" w:hAnsi="Arial" w:cs="Arial"/>
          <w:sz w:val="24"/>
          <w:szCs w:val="24"/>
        </w:rPr>
        <w:t>Глава МО «Покровка»                                                      А.В. Багинов</w:t>
      </w:r>
    </w:p>
    <w:p w:rsidR="004A4DD8" w:rsidRDefault="004A4DD8" w:rsidP="004A4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4DD8" w:rsidRDefault="004A4DD8" w:rsidP="004A4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4DD8" w:rsidRDefault="004A4DD8" w:rsidP="004A4D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228CE" w:rsidRPr="00AD7E4C" w:rsidRDefault="003228CE" w:rsidP="003228CE">
      <w:pPr>
        <w:ind w:right="-716"/>
        <w:jc w:val="center"/>
        <w:rPr>
          <w:rFonts w:ascii="Arial" w:hAnsi="Arial" w:cs="Arial"/>
          <w:b/>
          <w:sz w:val="28"/>
          <w:szCs w:val="28"/>
        </w:rPr>
      </w:pPr>
    </w:p>
    <w:sectPr w:rsidR="003228CE" w:rsidRPr="00AD7E4C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57F"/>
    <w:multiLevelType w:val="hybridMultilevel"/>
    <w:tmpl w:val="5ACC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224172"/>
    <w:rsid w:val="00276BEA"/>
    <w:rsid w:val="003228CE"/>
    <w:rsid w:val="003B5F5D"/>
    <w:rsid w:val="003D2733"/>
    <w:rsid w:val="00467485"/>
    <w:rsid w:val="004A4DD8"/>
    <w:rsid w:val="004C6765"/>
    <w:rsid w:val="007F3E6D"/>
    <w:rsid w:val="00801EF6"/>
    <w:rsid w:val="00805C5F"/>
    <w:rsid w:val="0090019D"/>
    <w:rsid w:val="00907FB3"/>
    <w:rsid w:val="0096389E"/>
    <w:rsid w:val="00A80F76"/>
    <w:rsid w:val="00AC2865"/>
    <w:rsid w:val="00AD6255"/>
    <w:rsid w:val="00CD33D3"/>
    <w:rsid w:val="00D569DA"/>
    <w:rsid w:val="00DF6568"/>
    <w:rsid w:val="00E27C8A"/>
    <w:rsid w:val="00E54A35"/>
    <w:rsid w:val="00E621EF"/>
    <w:rsid w:val="00E64B2E"/>
    <w:rsid w:val="00EA5393"/>
    <w:rsid w:val="00EB4629"/>
    <w:rsid w:val="00EB5487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styleId="a6">
    <w:name w:val="Emphasis"/>
    <w:basedOn w:val="a0"/>
    <w:uiPriority w:val="20"/>
    <w:qFormat/>
    <w:rsid w:val="00A80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Покровка</dc:creator>
  <cp:lastModifiedBy>Покровка</cp:lastModifiedBy>
  <cp:revision>3</cp:revision>
  <cp:lastPrinted>2018-05-10T03:49:00Z</cp:lastPrinted>
  <dcterms:created xsi:type="dcterms:W3CDTF">2018-05-11T04:08:00Z</dcterms:created>
  <dcterms:modified xsi:type="dcterms:W3CDTF">2018-05-11T04:11:00Z</dcterms:modified>
</cp:coreProperties>
</file>