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8" w:rsidRPr="00CF2B37" w:rsidRDefault="00B67E78" w:rsidP="00B67E78">
      <w:pPr>
        <w:ind w:left="-180" w:firstLine="180"/>
        <w:jc w:val="center"/>
        <w:rPr>
          <w:b/>
        </w:rPr>
      </w:pPr>
      <w:r w:rsidRPr="00CF2B37">
        <w:rPr>
          <w:b/>
        </w:rPr>
        <w:t>Российская Федерация</w:t>
      </w:r>
    </w:p>
    <w:p w:rsidR="00B67E78" w:rsidRPr="00CF2B37" w:rsidRDefault="00B67E78" w:rsidP="00B67E78">
      <w:pPr>
        <w:jc w:val="center"/>
        <w:rPr>
          <w:b/>
        </w:rPr>
      </w:pPr>
    </w:p>
    <w:p w:rsidR="00B67E78" w:rsidRPr="00CF2B37" w:rsidRDefault="00B67E78" w:rsidP="00B67E78">
      <w:pPr>
        <w:jc w:val="center"/>
        <w:rPr>
          <w:b/>
        </w:rPr>
      </w:pPr>
      <w:r w:rsidRPr="00CF2B37">
        <w:rPr>
          <w:b/>
        </w:rPr>
        <w:t>Иркутская область</w:t>
      </w:r>
    </w:p>
    <w:p w:rsidR="00B67E78" w:rsidRPr="00CF2B37" w:rsidRDefault="00B67E78" w:rsidP="00B67E78"/>
    <w:p w:rsidR="00B67E78" w:rsidRPr="00CF2B37" w:rsidRDefault="00B67E78" w:rsidP="00B67E78">
      <w:pPr>
        <w:jc w:val="center"/>
        <w:rPr>
          <w:b/>
        </w:rPr>
      </w:pPr>
      <w:r w:rsidRPr="00CF2B37">
        <w:rPr>
          <w:b/>
        </w:rPr>
        <w:t>Муниципальное образование «Покровка»</w:t>
      </w:r>
    </w:p>
    <w:p w:rsidR="00B67E78" w:rsidRPr="00CF2B37" w:rsidRDefault="00B67E78" w:rsidP="00B67E78">
      <w:pPr>
        <w:jc w:val="center"/>
        <w:rPr>
          <w:b/>
        </w:rPr>
      </w:pPr>
      <w:r w:rsidRPr="00CF2B37">
        <w:rPr>
          <w:b/>
        </w:rPr>
        <w:t>ДУМА</w:t>
      </w:r>
    </w:p>
    <w:p w:rsidR="00B67E78" w:rsidRPr="00CF2B37" w:rsidRDefault="00B67E78" w:rsidP="00B67E78">
      <w:pPr>
        <w:jc w:val="center"/>
        <w:rPr>
          <w:b/>
        </w:rPr>
      </w:pPr>
      <w:r w:rsidRPr="00CF2B37">
        <w:rPr>
          <w:b/>
        </w:rPr>
        <w:t>РЕШЕНИЕ</w:t>
      </w:r>
    </w:p>
    <w:p w:rsidR="00B67E78" w:rsidRDefault="00B67E78" w:rsidP="00B67E78">
      <w:pPr>
        <w:jc w:val="center"/>
        <w:rPr>
          <w:b/>
        </w:rPr>
      </w:pPr>
    </w:p>
    <w:p w:rsidR="00B67E78" w:rsidRPr="00CF2B37" w:rsidRDefault="00B67E78" w:rsidP="00B67E78">
      <w:pPr>
        <w:jc w:val="center"/>
        <w:rPr>
          <w:b/>
        </w:rPr>
      </w:pPr>
    </w:p>
    <w:p w:rsidR="00B67E78" w:rsidRPr="00CF2B37" w:rsidRDefault="00B67E78" w:rsidP="00B67E78">
      <w:r w:rsidRPr="00CF2B37">
        <w:t xml:space="preserve">от </w:t>
      </w:r>
      <w:r>
        <w:t xml:space="preserve"> 11.09.</w:t>
      </w:r>
      <w:r w:rsidRPr="00CF2B37">
        <w:t>2009</w:t>
      </w:r>
      <w:r>
        <w:t xml:space="preserve"> </w:t>
      </w:r>
      <w:r w:rsidRPr="00CF2B37">
        <w:t xml:space="preserve">г. </w:t>
      </w:r>
      <w:r>
        <w:t>№ 15</w:t>
      </w:r>
      <w:r w:rsidRPr="00CF2B37">
        <w:t xml:space="preserve">                            </w:t>
      </w:r>
      <w:r>
        <w:t xml:space="preserve">                    </w:t>
      </w:r>
      <w:r w:rsidRPr="00CF2B37">
        <w:t xml:space="preserve">                      с. Покровка</w:t>
      </w:r>
    </w:p>
    <w:p w:rsidR="00B67E78" w:rsidRPr="00CF2B37" w:rsidRDefault="00B67E78" w:rsidP="00B67E78"/>
    <w:p w:rsidR="00B67E78" w:rsidRPr="00CF2B37" w:rsidRDefault="00B67E78" w:rsidP="00B67E78">
      <w:pPr>
        <w:jc w:val="both"/>
      </w:pPr>
      <w:bookmarkStart w:id="0" w:name="_GoBack"/>
      <w:r w:rsidRPr="00CF2B37">
        <w:t xml:space="preserve">О порядке установления </w:t>
      </w:r>
    </w:p>
    <w:p w:rsidR="00B67E78" w:rsidRPr="00CF2B37" w:rsidRDefault="00B67E78" w:rsidP="00B67E78">
      <w:pPr>
        <w:jc w:val="both"/>
      </w:pPr>
      <w:r w:rsidRPr="00CF2B37">
        <w:t xml:space="preserve">различных надбавок к </w:t>
      </w:r>
      <w:proofErr w:type="gramStart"/>
      <w:r w:rsidRPr="00CF2B37">
        <w:t>должностным</w:t>
      </w:r>
      <w:proofErr w:type="gramEnd"/>
      <w:r w:rsidRPr="00CF2B37">
        <w:t xml:space="preserve"> </w:t>
      </w:r>
    </w:p>
    <w:p w:rsidR="00B67E78" w:rsidRPr="00CF2B37" w:rsidRDefault="00B67E78" w:rsidP="00B67E78">
      <w:pPr>
        <w:jc w:val="both"/>
      </w:pPr>
      <w:r w:rsidRPr="00CF2B37">
        <w:t xml:space="preserve">окладам муниципальных служащих, ежемесячных и </w:t>
      </w:r>
    </w:p>
    <w:p w:rsidR="00B67E78" w:rsidRPr="00CF2B37" w:rsidRDefault="00B67E78" w:rsidP="00B67E78">
      <w:pPr>
        <w:jc w:val="both"/>
      </w:pPr>
      <w:r w:rsidRPr="00CF2B37">
        <w:t>иных дополнительных выплат.</w:t>
      </w:r>
    </w:p>
    <w:bookmarkEnd w:id="0"/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jc w:val="both"/>
      </w:pPr>
      <w:r w:rsidRPr="00CF2B37">
        <w:tab/>
      </w:r>
      <w:proofErr w:type="gramStart"/>
      <w:r w:rsidRPr="00CF2B37">
        <w:t xml:space="preserve">Руководствуясь ст. 53 Федерального закона от 6 октября 2003 года № 131-ФЗ «Об общих принципах организации местного самоуправления в  Российской Федерации», законами Иркутской области от 30 ноября 2005 года № 92-ОЗ «О предельных нормативах размера оплаты труда», от 3 мая 2005 года № 25-ОЗ «О государственных должностях Иркутской области», ст. 32 Устава муниципального образования «Покровка», </w:t>
      </w:r>
      <w:proofErr w:type="gramEnd"/>
    </w:p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jc w:val="both"/>
      </w:pPr>
      <w:r w:rsidRPr="00CF2B37">
        <w:t>Дума муниципального образования «Покровка» решила:</w:t>
      </w:r>
    </w:p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jc w:val="both"/>
      </w:pPr>
      <w:r w:rsidRPr="00CF2B37">
        <w:t xml:space="preserve">Утвердить прилагаемый Порядок установления различных надбавок к должностным докладам муниципальных служащих, ежемесячных и </w:t>
      </w:r>
    </w:p>
    <w:p w:rsidR="00B67E78" w:rsidRPr="00CF2B37" w:rsidRDefault="00B67E78" w:rsidP="00B67E78">
      <w:pPr>
        <w:jc w:val="both"/>
      </w:pPr>
      <w:r w:rsidRPr="00CF2B37">
        <w:t>иных дополнительных выплат.</w:t>
      </w:r>
    </w:p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ind w:firstLine="489"/>
        <w:jc w:val="both"/>
      </w:pPr>
    </w:p>
    <w:p w:rsidR="00B67E78" w:rsidRPr="00CF2B37" w:rsidRDefault="00B67E78" w:rsidP="00B67E78">
      <w:pPr>
        <w:ind w:left="489"/>
        <w:jc w:val="right"/>
      </w:pPr>
    </w:p>
    <w:p w:rsidR="00B67E78" w:rsidRPr="00CF2B37" w:rsidRDefault="00B67E78" w:rsidP="00B67E78">
      <w:pPr>
        <w:ind w:left="489"/>
        <w:jc w:val="both"/>
      </w:pPr>
    </w:p>
    <w:p w:rsidR="00B67E78" w:rsidRPr="00CF2B37" w:rsidRDefault="00B67E78" w:rsidP="00B67E78">
      <w:pPr>
        <w:ind w:left="489"/>
        <w:jc w:val="both"/>
      </w:pPr>
    </w:p>
    <w:p w:rsidR="00B67E78" w:rsidRPr="00CF2B37" w:rsidRDefault="00B67E78" w:rsidP="00B67E78">
      <w:pPr>
        <w:jc w:val="both"/>
      </w:pPr>
      <w:r>
        <w:t xml:space="preserve">Глава МО «Покровка» </w:t>
      </w:r>
      <w:r w:rsidRPr="00CF2B37">
        <w:t xml:space="preserve">                            </w:t>
      </w:r>
      <w:r>
        <w:t xml:space="preserve">                      </w:t>
      </w:r>
      <w:r w:rsidRPr="00CF2B37">
        <w:t xml:space="preserve">                        </w:t>
      </w:r>
      <w:r>
        <w:t>Мешков Т.В.</w:t>
      </w:r>
      <w:r w:rsidRPr="00CF2B37">
        <w:t xml:space="preserve">          </w:t>
      </w:r>
      <w:r w:rsidRPr="00CF2B37">
        <w:tab/>
      </w:r>
      <w:r w:rsidRPr="00CF2B37">
        <w:tab/>
        <w:t xml:space="preserve">                   </w:t>
      </w:r>
      <w:r w:rsidRPr="00CF2B37">
        <w:tab/>
      </w:r>
      <w:r w:rsidRPr="00CF2B37">
        <w:tab/>
        <w:t xml:space="preserve">                 </w:t>
      </w:r>
    </w:p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jc w:val="both"/>
      </w:pPr>
    </w:p>
    <w:p w:rsidR="00B67E78" w:rsidRPr="00CF2B37" w:rsidRDefault="00B67E78" w:rsidP="00B67E78">
      <w:pPr>
        <w:jc w:val="both"/>
      </w:pPr>
    </w:p>
    <w:p w:rsidR="00B67E78" w:rsidRDefault="00B67E78" w:rsidP="00B67E78">
      <w:pPr>
        <w:tabs>
          <w:tab w:val="left" w:pos="570"/>
          <w:tab w:val="center" w:pos="4677"/>
        </w:tabs>
        <w:jc w:val="center"/>
      </w:pPr>
    </w:p>
    <w:p w:rsidR="00B67E78" w:rsidRDefault="00B67E78" w:rsidP="00B67E78">
      <w:pPr>
        <w:tabs>
          <w:tab w:val="left" w:pos="570"/>
          <w:tab w:val="center" w:pos="4677"/>
        </w:tabs>
        <w:jc w:val="center"/>
      </w:pPr>
    </w:p>
    <w:p w:rsidR="00B67E78" w:rsidRDefault="00B67E78" w:rsidP="00B67E78">
      <w:pPr>
        <w:tabs>
          <w:tab w:val="left" w:pos="570"/>
          <w:tab w:val="center" w:pos="4677"/>
        </w:tabs>
        <w:jc w:val="center"/>
      </w:pPr>
    </w:p>
    <w:p w:rsidR="00B67E78" w:rsidRDefault="00B67E78" w:rsidP="00B67E78">
      <w:pPr>
        <w:tabs>
          <w:tab w:val="left" w:pos="570"/>
          <w:tab w:val="center" w:pos="4677"/>
        </w:tabs>
        <w:jc w:val="center"/>
      </w:pPr>
    </w:p>
    <w:p w:rsidR="00B67E78" w:rsidRDefault="00B67E78" w:rsidP="00B67E78">
      <w:pPr>
        <w:tabs>
          <w:tab w:val="left" w:pos="570"/>
          <w:tab w:val="center" w:pos="4677"/>
        </w:tabs>
        <w:jc w:val="center"/>
      </w:pPr>
    </w:p>
    <w:p w:rsidR="00B67E78" w:rsidRDefault="00B67E78" w:rsidP="00B67E78">
      <w:pPr>
        <w:tabs>
          <w:tab w:val="left" w:pos="570"/>
          <w:tab w:val="center" w:pos="4677"/>
        </w:tabs>
        <w:jc w:val="center"/>
      </w:pPr>
    </w:p>
    <w:p w:rsidR="00B67E78" w:rsidRDefault="00B67E78" w:rsidP="00B67E78">
      <w:pPr>
        <w:tabs>
          <w:tab w:val="left" w:pos="570"/>
          <w:tab w:val="center" w:pos="4677"/>
        </w:tabs>
        <w:jc w:val="center"/>
      </w:pPr>
    </w:p>
    <w:p w:rsidR="00B67E78" w:rsidRDefault="00B67E78" w:rsidP="00B67E78">
      <w:r>
        <w:t xml:space="preserve">                                                                                              </w:t>
      </w:r>
    </w:p>
    <w:p w:rsidR="00B67E78" w:rsidRDefault="00B67E78" w:rsidP="00B67E78">
      <w:pPr>
        <w:jc w:val="center"/>
      </w:pPr>
      <w:r>
        <w:t xml:space="preserve">                                                        Утверждено</w:t>
      </w:r>
    </w:p>
    <w:p w:rsidR="00B67E78" w:rsidRDefault="00B67E78" w:rsidP="00B67E78">
      <w:r>
        <w:t xml:space="preserve">                                                                                                Решением Думы МО Покровка» </w:t>
      </w:r>
    </w:p>
    <w:p w:rsidR="00B67E78" w:rsidRDefault="00B67E78" w:rsidP="00B67E78">
      <w:r>
        <w:t xml:space="preserve">                                                                                               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11.09.2009 г. № 15</w:t>
      </w:r>
    </w:p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                                                  Положение</w:t>
      </w:r>
    </w:p>
    <w:p w:rsidR="00B67E78" w:rsidRDefault="00B67E78" w:rsidP="00B67E78">
      <w:pPr>
        <w:jc w:val="both"/>
      </w:pPr>
      <w:r>
        <w:t xml:space="preserve">          об  оплате  труда  муниципальных  служащих  органов местного самоуправления муниципального  образования   «Покровка».</w:t>
      </w: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  <w:r>
        <w:t xml:space="preserve">      1. Оплата  труда  муниципального  служащего  производится   в  виде   денежного  содержания  с учетом   соотносительности   основных  условий   оплаты  труда  муниципальных  служащих  и  государственных  гражданских  служащих  области.</w:t>
      </w:r>
    </w:p>
    <w:p w:rsidR="00B67E78" w:rsidRDefault="00B67E78" w:rsidP="00B67E78">
      <w:pPr>
        <w:jc w:val="both"/>
      </w:pPr>
      <w:r>
        <w:t xml:space="preserve">      2. Денежное   содержание  муниципального  служащего   состоит  из  должностного  оклада, установленного  в  соответствии  со   схемой  должностных  окладов, ежемесячного   денежного  поощрения </w:t>
      </w:r>
      <w:proofErr w:type="gramStart"/>
      <w:r>
        <w:t xml:space="preserve">( </w:t>
      </w:r>
      <w:proofErr w:type="gramEnd"/>
      <w:r>
        <w:t>приложение  № 1 ), а также  следующих  дополнительных  выплат :</w:t>
      </w:r>
    </w:p>
    <w:p w:rsidR="00B67E78" w:rsidRDefault="00B67E78" w:rsidP="00B67E78">
      <w:pPr>
        <w:jc w:val="both"/>
      </w:pPr>
      <w:r>
        <w:t xml:space="preserve">      - ежемесячная  надбавка  к должностному   окладу  за  выслугу  лет   на  муниципальной  службе </w:t>
      </w:r>
      <w:proofErr w:type="gramStart"/>
      <w:r>
        <w:t xml:space="preserve">( </w:t>
      </w:r>
      <w:proofErr w:type="gramEnd"/>
      <w:r>
        <w:t>приложение № 2 ).</w:t>
      </w:r>
    </w:p>
    <w:p w:rsidR="00B67E78" w:rsidRDefault="00B67E78" w:rsidP="00B67E78">
      <w:pPr>
        <w:jc w:val="both"/>
      </w:pPr>
      <w:r>
        <w:t xml:space="preserve">      - ежемесячная  надбавка к  должностному  окладу за  особые  условия  муниципальной  службы </w:t>
      </w:r>
      <w:proofErr w:type="gramStart"/>
      <w:r>
        <w:t xml:space="preserve">( </w:t>
      </w:r>
      <w:proofErr w:type="gramEnd"/>
      <w:r>
        <w:t>приложение № 3 ).</w:t>
      </w:r>
    </w:p>
    <w:p w:rsidR="00B67E78" w:rsidRDefault="00B67E78" w:rsidP="00B67E78">
      <w:pPr>
        <w:jc w:val="both"/>
      </w:pPr>
      <w:r>
        <w:t xml:space="preserve">      - единовременная  выплата   при   предоставлении  ежегодного   оплачиваемого   отпуска  и материальная  помощь, выплачиваемая  за  счет    средств   оплаты  труда   муниципальных   служащих </w:t>
      </w:r>
      <w:proofErr w:type="gramStart"/>
      <w:r>
        <w:t xml:space="preserve">( </w:t>
      </w:r>
      <w:proofErr w:type="gramEnd"/>
      <w:r>
        <w:t>приложение № 4 ).</w:t>
      </w:r>
    </w:p>
    <w:p w:rsidR="00B67E78" w:rsidRDefault="00B67E78" w:rsidP="00B67E78">
      <w:pPr>
        <w:jc w:val="both"/>
      </w:pPr>
      <w:r>
        <w:t xml:space="preserve">       3. К  денежному  содержанию   муниципального   служащего   устанавливаются   районный   коэффициент  и  процентная   надбавка  к  заработной  плате  за  работу  в  южных  районах  Иркутской  области, определенных  областным  законодательством.</w:t>
      </w:r>
    </w:p>
    <w:p w:rsidR="00B67E78" w:rsidRDefault="00B67E78" w:rsidP="00B67E78">
      <w:pPr>
        <w:jc w:val="both"/>
      </w:pPr>
      <w:r>
        <w:t xml:space="preserve">                       </w:t>
      </w: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                                                                               </w:t>
      </w:r>
    </w:p>
    <w:p w:rsidR="00B67E78" w:rsidRDefault="00B67E78" w:rsidP="00B67E78">
      <w:r>
        <w:t xml:space="preserve">                                                                                         Приложение  № 1 к Положению</w:t>
      </w:r>
    </w:p>
    <w:p w:rsidR="00B67E78" w:rsidRDefault="00B67E78" w:rsidP="00B67E78">
      <w:r>
        <w:t xml:space="preserve">                                                                                         об  оплате  труда     </w:t>
      </w:r>
      <w:proofErr w:type="gramStart"/>
      <w:r>
        <w:t>муниципальных</w:t>
      </w:r>
      <w:proofErr w:type="gramEnd"/>
    </w:p>
    <w:p w:rsidR="00B67E78" w:rsidRDefault="00B67E78" w:rsidP="00B67E78">
      <w:r>
        <w:t xml:space="preserve">                                                                                         </w:t>
      </w:r>
      <w:proofErr w:type="spellStart"/>
      <w:r>
        <w:t>лужащих</w:t>
      </w:r>
      <w:proofErr w:type="spellEnd"/>
      <w:r>
        <w:t xml:space="preserve">, </w:t>
      </w:r>
      <w:proofErr w:type="gramStart"/>
      <w:r>
        <w:t>утвержденному</w:t>
      </w:r>
      <w:proofErr w:type="gramEnd"/>
      <w:r>
        <w:t xml:space="preserve"> решением</w:t>
      </w:r>
    </w:p>
    <w:p w:rsidR="00B67E78" w:rsidRDefault="00B67E78" w:rsidP="00B67E78">
      <w:r>
        <w:t xml:space="preserve">                                                                                         Думы МО « Покровка»</w:t>
      </w:r>
    </w:p>
    <w:p w:rsidR="00B67E78" w:rsidRDefault="00B67E78" w:rsidP="00B67E78">
      <w:r>
        <w:lastRenderedPageBreak/>
        <w:t xml:space="preserve">                                                                                          от11.09.2009г.№ 15</w:t>
      </w:r>
    </w:p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>
      <w:pPr>
        <w:jc w:val="center"/>
      </w:pPr>
      <w:r>
        <w:t>СХЕМА</w:t>
      </w:r>
    </w:p>
    <w:p w:rsidR="00B67E78" w:rsidRDefault="00B67E78" w:rsidP="00B67E78">
      <w:pPr>
        <w:jc w:val="center"/>
      </w:pPr>
      <w:r>
        <w:t>должностных окладов и ежемесячного денежного поощрения</w:t>
      </w:r>
    </w:p>
    <w:p w:rsidR="00B67E78" w:rsidRDefault="00B67E78" w:rsidP="00B67E78">
      <w:pPr>
        <w:jc w:val="center"/>
      </w:pPr>
      <w:r>
        <w:t>муниципальных служащих  администрации МО « Покровка»</w:t>
      </w:r>
    </w:p>
    <w:p w:rsidR="00B67E78" w:rsidRDefault="00B67E78" w:rsidP="00B67E7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4"/>
        <w:gridCol w:w="1935"/>
        <w:gridCol w:w="2824"/>
      </w:tblGrid>
      <w:tr w:rsidR="00B67E78" w:rsidTr="00894E05">
        <w:trPr>
          <w:trHeight w:val="1170"/>
        </w:trPr>
        <w:tc>
          <w:tcPr>
            <w:tcW w:w="4164" w:type="dxa"/>
            <w:hideMark/>
          </w:tcPr>
          <w:p w:rsidR="00B67E78" w:rsidRDefault="00B67E78" w:rsidP="00894E05">
            <w:pPr>
              <w:jc w:val="center"/>
            </w:pPr>
            <w:r>
              <w:t>Наименование</w:t>
            </w:r>
          </w:p>
          <w:p w:rsidR="00B67E78" w:rsidRDefault="00B67E78" w:rsidP="00894E05">
            <w:pPr>
              <w:jc w:val="center"/>
            </w:pPr>
            <w:r>
              <w:t>должности</w:t>
            </w:r>
          </w:p>
        </w:tc>
        <w:tc>
          <w:tcPr>
            <w:tcW w:w="1935" w:type="dxa"/>
            <w:hideMark/>
          </w:tcPr>
          <w:p w:rsidR="00B67E78" w:rsidRDefault="00B67E78" w:rsidP="00894E05">
            <w:pPr>
              <w:jc w:val="center"/>
            </w:pPr>
            <w:r>
              <w:t>Должностной</w:t>
            </w:r>
          </w:p>
          <w:p w:rsidR="00B67E78" w:rsidRDefault="00B67E78" w:rsidP="00894E05">
            <w:pPr>
              <w:jc w:val="center"/>
            </w:pPr>
            <w:r>
              <w:t>Оклад</w:t>
            </w:r>
          </w:p>
          <w:p w:rsidR="00B67E78" w:rsidRDefault="00B67E78" w:rsidP="00894E05">
            <w:pPr>
              <w:jc w:val="center"/>
            </w:pPr>
            <w:r>
              <w:t>/</w:t>
            </w:r>
            <w:proofErr w:type="spellStart"/>
            <w:r>
              <w:t>руб</w:t>
            </w:r>
            <w:proofErr w:type="spellEnd"/>
            <w:r>
              <w:t>/.</w:t>
            </w:r>
          </w:p>
        </w:tc>
        <w:tc>
          <w:tcPr>
            <w:tcW w:w="2824" w:type="dxa"/>
            <w:hideMark/>
          </w:tcPr>
          <w:p w:rsidR="00B67E78" w:rsidRDefault="00B67E78" w:rsidP="00894E05">
            <w:pPr>
              <w:jc w:val="center"/>
            </w:pPr>
            <w:r>
              <w:t>Ежемесячное денежное поощрение/должностных окладов в месяц/</w:t>
            </w:r>
          </w:p>
        </w:tc>
      </w:tr>
      <w:tr w:rsidR="00B67E78" w:rsidTr="00894E05">
        <w:trPr>
          <w:trHeight w:val="540"/>
        </w:trPr>
        <w:tc>
          <w:tcPr>
            <w:tcW w:w="4164" w:type="dxa"/>
            <w:hideMark/>
          </w:tcPr>
          <w:p w:rsidR="00B67E78" w:rsidRDefault="00B67E78" w:rsidP="00894E05">
            <w:pPr>
              <w:jc w:val="center"/>
            </w:pPr>
            <w:r>
              <w:t>Главные должности муниципальной службы:</w:t>
            </w:r>
          </w:p>
        </w:tc>
        <w:tc>
          <w:tcPr>
            <w:tcW w:w="1935" w:type="dxa"/>
          </w:tcPr>
          <w:p w:rsidR="00B67E78" w:rsidRDefault="00B67E78" w:rsidP="00894E05">
            <w:pPr>
              <w:jc w:val="center"/>
            </w:pPr>
          </w:p>
        </w:tc>
        <w:tc>
          <w:tcPr>
            <w:tcW w:w="2824" w:type="dxa"/>
          </w:tcPr>
          <w:p w:rsidR="00B67E78" w:rsidRDefault="00B67E78" w:rsidP="00894E05">
            <w:pPr>
              <w:jc w:val="center"/>
            </w:pPr>
          </w:p>
        </w:tc>
      </w:tr>
      <w:tr w:rsidR="00B67E78" w:rsidTr="00894E05">
        <w:trPr>
          <w:trHeight w:val="525"/>
        </w:trPr>
        <w:tc>
          <w:tcPr>
            <w:tcW w:w="4164" w:type="dxa"/>
            <w:hideMark/>
          </w:tcPr>
          <w:p w:rsidR="00B67E78" w:rsidRDefault="00B67E78" w:rsidP="00894E05">
            <w:pPr>
              <w:jc w:val="center"/>
            </w:pPr>
            <w:r>
              <w:t>Глава администрации</w:t>
            </w:r>
          </w:p>
        </w:tc>
        <w:tc>
          <w:tcPr>
            <w:tcW w:w="1935" w:type="dxa"/>
            <w:hideMark/>
          </w:tcPr>
          <w:p w:rsidR="00B67E78" w:rsidRDefault="00B67E78" w:rsidP="00894E05">
            <w:pPr>
              <w:jc w:val="center"/>
            </w:pPr>
            <w:r>
              <w:t>1500</w:t>
            </w:r>
          </w:p>
        </w:tc>
        <w:tc>
          <w:tcPr>
            <w:tcW w:w="2824" w:type="dxa"/>
            <w:hideMark/>
          </w:tcPr>
          <w:p w:rsidR="00B67E78" w:rsidRDefault="00B67E78" w:rsidP="00894E05">
            <w:pPr>
              <w:jc w:val="center"/>
            </w:pPr>
            <w:r>
              <w:t>3,9</w:t>
            </w:r>
          </w:p>
        </w:tc>
      </w:tr>
      <w:tr w:rsidR="00B67E78" w:rsidTr="00894E05">
        <w:trPr>
          <w:trHeight w:val="885"/>
        </w:trPr>
        <w:tc>
          <w:tcPr>
            <w:tcW w:w="4164" w:type="dxa"/>
          </w:tcPr>
          <w:p w:rsidR="00B67E78" w:rsidRDefault="00B67E78" w:rsidP="00894E05">
            <w:r>
              <w:t>Младшие должности муниципальной службы:</w:t>
            </w:r>
          </w:p>
          <w:p w:rsidR="00B67E78" w:rsidRDefault="00B67E78" w:rsidP="00894E05">
            <w:pPr>
              <w:jc w:val="center"/>
            </w:pPr>
          </w:p>
        </w:tc>
        <w:tc>
          <w:tcPr>
            <w:tcW w:w="1935" w:type="dxa"/>
          </w:tcPr>
          <w:p w:rsidR="00B67E78" w:rsidRDefault="00B67E78" w:rsidP="00894E05"/>
          <w:p w:rsidR="00B67E78" w:rsidRDefault="00B67E78" w:rsidP="00894E05">
            <w:pPr>
              <w:jc w:val="center"/>
            </w:pPr>
          </w:p>
        </w:tc>
        <w:tc>
          <w:tcPr>
            <w:tcW w:w="2824" w:type="dxa"/>
          </w:tcPr>
          <w:p w:rsidR="00B67E78" w:rsidRDefault="00B67E78" w:rsidP="00894E05"/>
          <w:p w:rsidR="00B67E78" w:rsidRDefault="00B67E78" w:rsidP="00894E05">
            <w:pPr>
              <w:jc w:val="center"/>
            </w:pPr>
          </w:p>
        </w:tc>
      </w:tr>
      <w:tr w:rsidR="00B67E78" w:rsidTr="00894E05">
        <w:trPr>
          <w:trHeight w:val="720"/>
        </w:trPr>
        <w:tc>
          <w:tcPr>
            <w:tcW w:w="4164" w:type="dxa"/>
            <w:hideMark/>
          </w:tcPr>
          <w:p w:rsidR="00B67E78" w:rsidRDefault="00B67E78" w:rsidP="00894E05">
            <w:r>
              <w:t>Специалист 1 категории</w:t>
            </w:r>
          </w:p>
        </w:tc>
        <w:tc>
          <w:tcPr>
            <w:tcW w:w="1935" w:type="dxa"/>
            <w:hideMark/>
          </w:tcPr>
          <w:p w:rsidR="00B67E78" w:rsidRDefault="00B67E78" w:rsidP="00894E05">
            <w:r>
              <w:t xml:space="preserve">           2530</w:t>
            </w:r>
          </w:p>
        </w:tc>
        <w:tc>
          <w:tcPr>
            <w:tcW w:w="2824" w:type="dxa"/>
            <w:hideMark/>
          </w:tcPr>
          <w:p w:rsidR="00B67E78" w:rsidRDefault="00B67E78" w:rsidP="00894E05">
            <w:r>
              <w:t xml:space="preserve">                    1,0</w:t>
            </w:r>
          </w:p>
        </w:tc>
      </w:tr>
      <w:tr w:rsidR="00B67E78" w:rsidTr="00894E05">
        <w:trPr>
          <w:trHeight w:val="1065"/>
        </w:trPr>
        <w:tc>
          <w:tcPr>
            <w:tcW w:w="4164" w:type="dxa"/>
            <w:hideMark/>
          </w:tcPr>
          <w:p w:rsidR="00B67E78" w:rsidRDefault="00B67E78" w:rsidP="00894E05">
            <w:r>
              <w:t>Специалист 1 категории</w:t>
            </w:r>
          </w:p>
        </w:tc>
        <w:tc>
          <w:tcPr>
            <w:tcW w:w="1935" w:type="dxa"/>
            <w:hideMark/>
          </w:tcPr>
          <w:p w:rsidR="00B67E78" w:rsidRDefault="00B67E78" w:rsidP="00894E05">
            <w:r>
              <w:t xml:space="preserve">           2530</w:t>
            </w:r>
          </w:p>
        </w:tc>
        <w:tc>
          <w:tcPr>
            <w:tcW w:w="2824" w:type="dxa"/>
            <w:hideMark/>
          </w:tcPr>
          <w:p w:rsidR="00B67E78" w:rsidRDefault="00B67E78" w:rsidP="00894E05">
            <w:r>
              <w:t xml:space="preserve">                    1,0</w:t>
            </w:r>
          </w:p>
        </w:tc>
      </w:tr>
      <w:tr w:rsidR="00B67E78" w:rsidTr="00894E05">
        <w:trPr>
          <w:trHeight w:val="1485"/>
        </w:trPr>
        <w:tc>
          <w:tcPr>
            <w:tcW w:w="4164" w:type="dxa"/>
            <w:hideMark/>
          </w:tcPr>
          <w:p w:rsidR="00B67E78" w:rsidRDefault="00B67E78" w:rsidP="00894E05">
            <w:r>
              <w:t>Специалист 1 категории</w:t>
            </w:r>
          </w:p>
        </w:tc>
        <w:tc>
          <w:tcPr>
            <w:tcW w:w="1935" w:type="dxa"/>
            <w:hideMark/>
          </w:tcPr>
          <w:p w:rsidR="00B67E78" w:rsidRDefault="00B67E78" w:rsidP="00894E05">
            <w:r>
              <w:t xml:space="preserve">          2530</w:t>
            </w:r>
          </w:p>
        </w:tc>
        <w:tc>
          <w:tcPr>
            <w:tcW w:w="2824" w:type="dxa"/>
            <w:hideMark/>
          </w:tcPr>
          <w:p w:rsidR="00B67E78" w:rsidRDefault="00B67E78" w:rsidP="00894E05">
            <w:r>
              <w:t xml:space="preserve">                    1,0</w:t>
            </w:r>
          </w:p>
        </w:tc>
      </w:tr>
    </w:tbl>
    <w:p w:rsidR="00B67E78" w:rsidRDefault="00B67E78" w:rsidP="00B67E78">
      <w:pPr>
        <w:jc w:val="center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  </w:t>
      </w:r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Приложение № 2 к Положению</w:t>
      </w:r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об оплате  труда   </w:t>
      </w:r>
      <w:proofErr w:type="gramStart"/>
      <w:r>
        <w:t>муниципальных</w:t>
      </w:r>
      <w:proofErr w:type="gramEnd"/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        служащих,   </w:t>
      </w:r>
      <w:proofErr w:type="gramStart"/>
      <w:r>
        <w:t>утвержденному</w:t>
      </w:r>
      <w:proofErr w:type="gramEnd"/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     решением Думы МО «Покровка»</w:t>
      </w:r>
    </w:p>
    <w:p w:rsidR="00B67E78" w:rsidRDefault="00B67E78" w:rsidP="00B67E78">
      <w:pPr>
        <w:jc w:val="both"/>
      </w:pPr>
      <w:r>
        <w:lastRenderedPageBreak/>
        <w:t xml:space="preserve">                                                                                                 от_11.09.2009г. №15</w:t>
      </w: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  <w:r>
        <w:t xml:space="preserve">                                                                  Положение</w:t>
      </w:r>
    </w:p>
    <w:p w:rsidR="00B67E78" w:rsidRDefault="00B67E78" w:rsidP="00B67E78">
      <w:r>
        <w:t xml:space="preserve">                       о  порядке  установления  и  выплаты   ежемесячной  процентной</w:t>
      </w:r>
    </w:p>
    <w:p w:rsidR="00B67E78" w:rsidRDefault="00B67E78" w:rsidP="00B67E78">
      <w:r>
        <w:t xml:space="preserve">                                надбавки   к  должностному  окладу  за   выслугу  лет.</w:t>
      </w:r>
    </w:p>
    <w:p w:rsidR="00B67E78" w:rsidRDefault="00B67E78" w:rsidP="00B67E78"/>
    <w:p w:rsidR="00B67E78" w:rsidRDefault="00B67E78" w:rsidP="00B67E78">
      <w:r>
        <w:t xml:space="preserve">                                                       1.  Общие  положения.</w:t>
      </w:r>
    </w:p>
    <w:p w:rsidR="00B67E78" w:rsidRDefault="00B67E78" w:rsidP="00B67E78"/>
    <w:p w:rsidR="00B67E78" w:rsidRDefault="00B67E78" w:rsidP="00B67E78">
      <w:r>
        <w:t xml:space="preserve">        </w:t>
      </w:r>
      <w:proofErr w:type="gramStart"/>
      <w:r>
        <w:t>1.1    Данное   Положение  регламентирует  порядок  установления  и  выплаты  надбавок  к  должностному  окладу   за  выслугу  лет   в  соответствии  с  Законом Иркутской  области  от  2.02.1999 года  № 8-ОЗ « О  периодах   трудовой  деятельности, учитываемых  при  исчислении  стажа   замещения    областных государственных  и муниципальных    должностей, дающего  право   на  установление  ежемесячной   надбавки   к  должностному   окладу  за  выслугу  лет»,   статьи  10 Закона  Иркутской области  от  15  октября  2007</w:t>
      </w:r>
      <w:proofErr w:type="gramEnd"/>
      <w:r>
        <w:t xml:space="preserve"> года № 88-ОЗ « Об отдельных  вопросах  муниципальной  службы  в Иркутской области».</w:t>
      </w:r>
    </w:p>
    <w:p w:rsidR="00B67E78" w:rsidRDefault="00B67E78" w:rsidP="00B67E78">
      <w:r>
        <w:t xml:space="preserve">        1.2    Выплата  надбавок  за выслугу  лет  лицам, замещающим  должности   муниципальной  службы, производится  ежемесячно  дифференцированно  в  зависимости  от   общего  стажа   работы </w:t>
      </w:r>
      <w:proofErr w:type="gramStart"/>
      <w:r>
        <w:t xml:space="preserve">( </w:t>
      </w:r>
      <w:proofErr w:type="gramEnd"/>
      <w:r>
        <w:t>службы ),  дающего  право  на  получение  этой  надбавки  в  следующих  размерах  :</w:t>
      </w:r>
    </w:p>
    <w:p w:rsidR="00B67E78" w:rsidRDefault="00B67E78" w:rsidP="00B67E78">
      <w:r>
        <w:t xml:space="preserve">        --  10 %  от  установленного  должностного  оклада -  лицу,  имеющему  стаж  замещения  муниципальных  должностей  от 1 до 5  лет.</w:t>
      </w:r>
    </w:p>
    <w:p w:rsidR="00B67E78" w:rsidRDefault="00B67E78" w:rsidP="00B67E78">
      <w:r>
        <w:t xml:space="preserve">        --  15 %  от  установленного  должностного  оклада – лицу, имеющему   стаж  замещения   муниципальных  должностей  от  5    до 10 лет.</w:t>
      </w:r>
    </w:p>
    <w:p w:rsidR="00B67E78" w:rsidRDefault="00B67E78" w:rsidP="00B67E78">
      <w:r>
        <w:t xml:space="preserve">        --  20 %  от  установленного  должностного  оклада -  лицу, имеющему  стаж  замещения   муниципальных  должностей   от   10   до 15  лет.</w:t>
      </w:r>
    </w:p>
    <w:p w:rsidR="00B67E78" w:rsidRDefault="00B67E78" w:rsidP="00B67E78">
      <w:r>
        <w:t xml:space="preserve">        --  30 %  от  установленного  должностного  оклада – лицу, имеющему  стаж  замещения  муниципальных  должностей  от 15  лет  и выше.</w:t>
      </w:r>
    </w:p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                   2.  Порядок  установления  стажа  работы, дающего  право</w:t>
      </w:r>
    </w:p>
    <w:p w:rsidR="00B67E78" w:rsidRDefault="00B67E78" w:rsidP="00B67E78">
      <w:r>
        <w:t xml:space="preserve">                                      на  получение   надбавки  за  выслугу  лет.</w:t>
      </w:r>
    </w:p>
    <w:p w:rsidR="00B67E78" w:rsidRDefault="00B67E78" w:rsidP="00B67E78"/>
    <w:p w:rsidR="00B67E78" w:rsidRDefault="00B67E78" w:rsidP="00B67E78">
      <w:r>
        <w:t xml:space="preserve">        2.1     Стаж  замещения  должностей  муниципальной  службы  для  выплаты надбавки</w:t>
      </w:r>
    </w:p>
    <w:p w:rsidR="00B67E78" w:rsidRDefault="00B67E78" w:rsidP="00B67E78">
      <w:r>
        <w:t>за  выслугу  лет   определяется   кадровой  службой   органа   местного   самоуправления  и в   форме  справки,  заверенной  руководителем  кадровой   службы, направляется   в кадровую   комиссию, созданную  в  органе   местного  самоуправления ( далее  -  Комиссия )</w:t>
      </w:r>
      <w:proofErr w:type="gramStart"/>
      <w:r>
        <w:t>.С</w:t>
      </w:r>
      <w:proofErr w:type="gramEnd"/>
      <w:r>
        <w:t>остав  комиссии  утверждается  главой  администрации  МО «Покровка».</w:t>
      </w:r>
    </w:p>
    <w:p w:rsidR="00B67E78" w:rsidRDefault="00B67E78" w:rsidP="00B67E78">
      <w:r>
        <w:t xml:space="preserve">        2.2     Комиссия   согласно  пункту  2.1  настоящего  положения   подтверждает  стаж  замещения   должностей   муниципальной  службы  для   выплаты   надбавки   за  выслугу  лет  по  мере  поступления  документов. На  основании   решения  Комиссии   о  стаже  замещения   должностей   муниципальной  службы   издается   распоряжение  руководителя  органа  местного  самоуправления  о  размере  ежемесячной   надбавки  за  выслугу  лет.</w:t>
      </w:r>
    </w:p>
    <w:p w:rsidR="00B67E78" w:rsidRDefault="00B67E78" w:rsidP="00B67E78">
      <w:r>
        <w:t xml:space="preserve">        2.3     Основным   документом  для  определения  общего  стажа   замещения   должностей   муниципальной  службы,  дающего  право   на  получение   ежемесячных   надбавок   за  выслугу  лет, является   трудовая  книжка.</w:t>
      </w:r>
    </w:p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                    3.  Порядок  рассмотрения   и  включения   иных   периодов</w:t>
      </w:r>
    </w:p>
    <w:p w:rsidR="00B67E78" w:rsidRDefault="00B67E78" w:rsidP="00B67E78">
      <w:r>
        <w:t xml:space="preserve">                                  работы </w:t>
      </w:r>
      <w:proofErr w:type="gramStart"/>
      <w:r>
        <w:t xml:space="preserve">( </w:t>
      </w:r>
      <w:proofErr w:type="gramEnd"/>
      <w:r>
        <w:t xml:space="preserve">службы ) в  стаж  муниципальной  службы. </w:t>
      </w:r>
    </w:p>
    <w:p w:rsidR="00B67E78" w:rsidRDefault="00B67E78" w:rsidP="00B67E78"/>
    <w:p w:rsidR="00B67E78" w:rsidRDefault="00B67E78" w:rsidP="00B67E78"/>
    <w:p w:rsidR="00B67E78" w:rsidRDefault="00B67E78" w:rsidP="00B67E78">
      <w:r>
        <w:t xml:space="preserve">       3.1     Для  включения   иных   периодов  работы  </w:t>
      </w:r>
      <w:proofErr w:type="gramStart"/>
      <w:r>
        <w:t xml:space="preserve">( </w:t>
      </w:r>
      <w:proofErr w:type="gramEnd"/>
      <w:r>
        <w:t>службы )  в  стаж  муниципальной  службы,  дающий  право   на  установление   ежемесячной   надбавки   за  выслугу  лет, лицо,   замещающее  должность  муниципальной  службы, обращается   с  заявлением   на  имя    руководителя    соответствующего   структурного  подразделения    администрации</w:t>
      </w:r>
    </w:p>
    <w:p w:rsidR="00B67E78" w:rsidRDefault="00B67E78" w:rsidP="00B67E78">
      <w:r>
        <w:t>МО «Покровка».</w:t>
      </w:r>
    </w:p>
    <w:p w:rsidR="00B67E78" w:rsidRDefault="00B67E78" w:rsidP="00B67E78">
      <w:r>
        <w:t xml:space="preserve">       3.2     Ходатайства   руководителя   соответствующего   структурного  подразделения</w:t>
      </w:r>
    </w:p>
    <w:p w:rsidR="00B67E78" w:rsidRDefault="00B67E78" w:rsidP="00B67E78">
      <w:r>
        <w:t xml:space="preserve">администрации  МО «Покровка»    о включении   иных   периодов  работы  </w:t>
      </w:r>
      <w:proofErr w:type="gramStart"/>
      <w:r>
        <w:t xml:space="preserve">( </w:t>
      </w:r>
      <w:proofErr w:type="gramEnd"/>
      <w:r>
        <w:t>службы )   в  стаж   замещения   должностей   муниципальной    службы  направляются   в  Комиссию.</w:t>
      </w:r>
    </w:p>
    <w:p w:rsidR="00B67E78" w:rsidRDefault="00B67E78" w:rsidP="00B67E78">
      <w:r>
        <w:t xml:space="preserve">       3.3    При  рассмотрении  ходатайств  в  первую  очередь   учитываются  периоды работы </w:t>
      </w:r>
      <w:proofErr w:type="gramStart"/>
      <w:r>
        <w:t xml:space="preserve">( </w:t>
      </w:r>
      <w:proofErr w:type="gramEnd"/>
      <w:r>
        <w:t>службы ) в  организациях  государственной  собственности  на  руководящих   должностях  и  на  должностях, соответствующих   специализациям    должностей  муниципальной  службы.</w:t>
      </w:r>
    </w:p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               4.  Порядок    начисления   и  выплаты   надбавки   за  выслугу  лет.</w:t>
      </w:r>
    </w:p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4.1     Ежемесячная   надбавка  за  выслугу  лет  (надбавка</w:t>
      </w:r>
      <w:proofErr w:type="gramStart"/>
      <w:r>
        <w:t xml:space="preserve"> )</w:t>
      </w:r>
      <w:proofErr w:type="gramEnd"/>
      <w:r>
        <w:t xml:space="preserve">  начисляется  на  должностной   оклад   без  учета   доплат  и  надбавок  и  выплачивается   одновременно  с  заработной  платой. При   временном   заместительстве  надбавка   за  выслугу  лет  начисляется  на  должностной  оклад   по  основной  работе (или  замещаемой  должности).</w:t>
      </w:r>
    </w:p>
    <w:p w:rsidR="00B67E78" w:rsidRDefault="00B67E78" w:rsidP="00B67E78">
      <w:r>
        <w:t xml:space="preserve">       4.2     Надбавка  за  выслугу  лет  учитывается   во всех  случаях  исчисления   среднего  заработка.</w:t>
      </w:r>
    </w:p>
    <w:p w:rsidR="00B67E78" w:rsidRDefault="00B67E78" w:rsidP="00B67E78">
      <w:r>
        <w:t xml:space="preserve">       4.3     Надбавка  за  выслугу  лет  выплачивается  с  момента   возникновения   права  на  назначение   или  изменение  размера   этой  надбавки. Если   у   работника    право  на  назначение  или  изменение  размера   надбавки  за  выслугу  лет    наступило   в  период    его  пребывания   в  очередном   или  дополнительном  отпуске, а также  в  период  его  временной   нетрудоспособности, выплата   надбавки  в  новом   размере   производится   после   окончания  отпуска, временной  нетрудоспособности.</w:t>
      </w:r>
    </w:p>
    <w:p w:rsidR="00B67E78" w:rsidRDefault="00B67E78" w:rsidP="00B67E78">
      <w:r>
        <w:t xml:space="preserve">       4.4     Установление   надбавки  за  выслугу   лет   производится   одновременно   с  изданием   распоряжения   о  приеме </w:t>
      </w:r>
      <w:proofErr w:type="gramStart"/>
      <w:r>
        <w:t xml:space="preserve">( </w:t>
      </w:r>
      <w:proofErr w:type="gramEnd"/>
      <w:r>
        <w:t>поступлении )  на  работу.</w:t>
      </w:r>
    </w:p>
    <w:p w:rsidR="00B67E78" w:rsidRDefault="00B67E78" w:rsidP="00B67E78">
      <w:r>
        <w:t xml:space="preserve">       4.5</w:t>
      </w:r>
      <w:proofErr w:type="gramStart"/>
      <w:r>
        <w:t xml:space="preserve">     П</w:t>
      </w:r>
      <w:proofErr w:type="gramEnd"/>
      <w:r>
        <w:t xml:space="preserve">ри   увольнении  работника   надбавка   за  выслугу  лет  начисляется    пропорционально   отработанному  времени и  ее  выплата   производится  при  окончательном  расчете.          </w:t>
      </w:r>
    </w:p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                                                                                          </w:t>
      </w:r>
    </w:p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                                                                                       Приложение № 3 к Положению</w:t>
      </w:r>
    </w:p>
    <w:p w:rsidR="00B67E78" w:rsidRDefault="00B67E78" w:rsidP="00B67E78">
      <w:r>
        <w:t xml:space="preserve">                                                                                               об оплате труда </w:t>
      </w:r>
      <w:proofErr w:type="gramStart"/>
      <w:r>
        <w:t>муниципальных</w:t>
      </w:r>
      <w:proofErr w:type="gramEnd"/>
      <w:r>
        <w:t xml:space="preserve">      </w:t>
      </w:r>
    </w:p>
    <w:p w:rsidR="00B67E78" w:rsidRDefault="00B67E78" w:rsidP="00B67E78">
      <w:r>
        <w:t xml:space="preserve">                                                                                                     служащих, утвержденных  </w:t>
      </w:r>
    </w:p>
    <w:p w:rsidR="00B67E78" w:rsidRDefault="00B67E78" w:rsidP="00B67E78">
      <w:r>
        <w:t xml:space="preserve">                                                                                              решением Думы МО «Покровка»</w:t>
      </w:r>
    </w:p>
    <w:p w:rsidR="00B67E78" w:rsidRDefault="00B67E78" w:rsidP="00B67E78">
      <w:r>
        <w:lastRenderedPageBreak/>
        <w:t xml:space="preserve">                                                                                                     от11.09.2009г № 15</w:t>
      </w:r>
    </w:p>
    <w:p w:rsidR="00B67E78" w:rsidRDefault="00B67E78" w:rsidP="00B67E78"/>
    <w:p w:rsidR="00B67E78" w:rsidRDefault="00B67E78" w:rsidP="00B67E78"/>
    <w:p w:rsidR="00B67E78" w:rsidRDefault="00B67E78" w:rsidP="00B67E78">
      <w:r>
        <w:t xml:space="preserve">                                                             Положение</w:t>
      </w:r>
    </w:p>
    <w:p w:rsidR="00B67E78" w:rsidRDefault="00B67E78" w:rsidP="00B67E78">
      <w:r>
        <w:t xml:space="preserve">    о порядке   установления   и  выплаты   ежемесячной   надбавки   к  </w:t>
      </w:r>
      <w:proofErr w:type="gramStart"/>
      <w:r>
        <w:t>должностному</w:t>
      </w:r>
      <w:proofErr w:type="gramEnd"/>
      <w:r>
        <w:t xml:space="preserve">       </w:t>
      </w:r>
    </w:p>
    <w:p w:rsidR="00B67E78" w:rsidRDefault="00B67E78" w:rsidP="00B67E78">
      <w:r>
        <w:t xml:space="preserve">                         окладу  за  особые  условия  муниципальной  службы.</w:t>
      </w:r>
    </w:p>
    <w:p w:rsidR="00B67E78" w:rsidRDefault="00B67E78" w:rsidP="00B67E78"/>
    <w:p w:rsidR="00B67E78" w:rsidRDefault="00B67E78" w:rsidP="00B67E78">
      <w:pPr>
        <w:numPr>
          <w:ilvl w:val="0"/>
          <w:numId w:val="1"/>
        </w:numPr>
      </w:pPr>
      <w:r>
        <w:t>Общие  положения.</w:t>
      </w:r>
    </w:p>
    <w:p w:rsidR="00B67E78" w:rsidRDefault="00B67E78" w:rsidP="00B67E78"/>
    <w:p w:rsidR="00B67E78" w:rsidRDefault="00B67E78" w:rsidP="00B67E78">
      <w:pPr>
        <w:jc w:val="both"/>
      </w:pPr>
      <w:r>
        <w:t xml:space="preserve">     1.1   Настоящее  Положение  разработано  в  соответствии  со  статьей  10  Закона   Иркутской области  от  15   октября   2007  года  № 88-ОЗ  « Об  отдельных  вопросах  муниципальной  службы  Иркутской  области»  и  определяет   порядок   выплаты   ежемесячной   надбавки  к  должностному   окладу   за  особые  условия  муниципальной  службы.</w:t>
      </w:r>
    </w:p>
    <w:p w:rsidR="00B67E78" w:rsidRDefault="00B67E78" w:rsidP="00B67E78">
      <w:pPr>
        <w:jc w:val="both"/>
      </w:pPr>
      <w:r>
        <w:t xml:space="preserve">     1.2   Источник  финансирования   выплаты   ежемесячной  надбавки  к  должностному окладу   за  особые   условия  муниципальной  службы – средства  местного  бюджета, предусмотренные  на  содержание   органов   местного   самоуправления.</w:t>
      </w:r>
    </w:p>
    <w:p w:rsidR="00B67E78" w:rsidRDefault="00B67E78" w:rsidP="00B67E78">
      <w:pPr>
        <w:jc w:val="both"/>
      </w:pPr>
      <w:r>
        <w:t xml:space="preserve">  </w:t>
      </w: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  <w:r>
        <w:t xml:space="preserve">                         2. Порядок  установления   и  выплаты   ежемесячной надбавки</w:t>
      </w:r>
    </w:p>
    <w:p w:rsidR="00B67E78" w:rsidRDefault="00B67E78" w:rsidP="00B67E78">
      <w:pPr>
        <w:jc w:val="both"/>
      </w:pPr>
      <w:r>
        <w:t xml:space="preserve">                   к  должностному  окладу  за особые  условия  муниципальной  службы.</w:t>
      </w: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  <w:r>
        <w:t xml:space="preserve">     2.1   Ежемесячная  надбавка  к  должностному   окладу  за  особые  условия   муниципальной  службы ( дале</w:t>
      </w:r>
      <w:proofErr w:type="gramStart"/>
      <w:r>
        <w:t>е-</w:t>
      </w:r>
      <w:proofErr w:type="gramEnd"/>
      <w:r>
        <w:t xml:space="preserve"> надбавка )  устанавливается   в  следующих  размерах :</w:t>
      </w:r>
    </w:p>
    <w:p w:rsidR="00B67E78" w:rsidRDefault="00B67E78" w:rsidP="00B67E78">
      <w:pPr>
        <w:jc w:val="both"/>
      </w:pPr>
      <w:r>
        <w:t xml:space="preserve">      а)  по  ведущим  муниципальным  должностям – от 90  до  120  процентов  должностного  оклада.</w:t>
      </w:r>
    </w:p>
    <w:p w:rsidR="00B67E78" w:rsidRDefault="00B67E78" w:rsidP="00B67E78">
      <w:pPr>
        <w:jc w:val="both"/>
      </w:pPr>
      <w:r>
        <w:t xml:space="preserve">      б)  по младшим  муниципальным  должностям – от 30 до 60 процентов  должностного  оклада.</w:t>
      </w:r>
    </w:p>
    <w:p w:rsidR="00B67E78" w:rsidRDefault="00B67E78" w:rsidP="00B67E78">
      <w:pPr>
        <w:jc w:val="both"/>
      </w:pPr>
      <w:r>
        <w:t xml:space="preserve">     2.2   Надбавка  устанавливается  с  учетом  следующих  условий</w:t>
      </w:r>
      <w:proofErr w:type="gramStart"/>
      <w:r>
        <w:t xml:space="preserve"> :</w:t>
      </w:r>
      <w:proofErr w:type="gramEnd"/>
    </w:p>
    <w:p w:rsidR="00B67E78" w:rsidRDefault="00B67E78" w:rsidP="00B67E78">
      <w:pPr>
        <w:jc w:val="both"/>
      </w:pPr>
      <w:r>
        <w:t xml:space="preserve">       --  выполнение  наиболее  важных, сложных и ответственных  работ.</w:t>
      </w:r>
    </w:p>
    <w:p w:rsidR="00B67E78" w:rsidRDefault="00B67E78" w:rsidP="00B67E78">
      <w:pPr>
        <w:jc w:val="both"/>
      </w:pPr>
      <w:r>
        <w:t xml:space="preserve">       --  выполнение  работ  высокой  напряженности  и  интенсивности.</w:t>
      </w:r>
    </w:p>
    <w:p w:rsidR="00B67E78" w:rsidRDefault="00B67E78" w:rsidP="00B67E78">
      <w:pPr>
        <w:jc w:val="both"/>
      </w:pPr>
      <w:r>
        <w:t xml:space="preserve">       --  специальный  режим работы.</w:t>
      </w:r>
    </w:p>
    <w:p w:rsidR="00B67E78" w:rsidRDefault="00B67E78" w:rsidP="00B67E78">
      <w:pPr>
        <w:jc w:val="both"/>
      </w:pPr>
      <w:r>
        <w:t xml:space="preserve">     2.3   Надбавка  устанавливается  на  срок  до  одного  календарного  года. По истечении  указанного  срока  размер  надбавки  может  быть  изменен  в  пределах, указанных  в  части 2.1  настоящего  Положения  и  устанавливается на  новый  срок.</w:t>
      </w:r>
    </w:p>
    <w:p w:rsidR="00B67E78" w:rsidRDefault="00B67E78" w:rsidP="00B67E78">
      <w:pPr>
        <w:jc w:val="both"/>
      </w:pPr>
      <w:r>
        <w:t xml:space="preserve">     2.4   Муниципальным  служащим  некачественно   и  несвоевременно   выполняющим</w:t>
      </w:r>
    </w:p>
    <w:p w:rsidR="00B67E78" w:rsidRDefault="00B67E78" w:rsidP="00B67E78">
      <w:pPr>
        <w:jc w:val="both"/>
      </w:pPr>
      <w:r>
        <w:t>( выполнившим</w:t>
      </w:r>
      <w:proofErr w:type="gramStart"/>
      <w:r>
        <w:t xml:space="preserve"> )</w:t>
      </w:r>
      <w:proofErr w:type="gramEnd"/>
      <w:r>
        <w:t xml:space="preserve">  задания ( обязанности ), размер  надбавки  может  быть  снижен  до  истечения  срока, на  который   она  была  установлена, в  соответствии с  действующим  законодательством  и с  учетом  пункта  2.1  настоящего Положения  с  соблюдением   требований  Трудового  кодекса РФ.</w:t>
      </w:r>
    </w:p>
    <w:p w:rsidR="00B67E78" w:rsidRDefault="00B67E78" w:rsidP="00B67E78">
      <w:pPr>
        <w:jc w:val="both"/>
      </w:pPr>
      <w:r>
        <w:t xml:space="preserve">     2.5   Надбавка  выплачивается   в  пределах  фонда  оплаты труда  муниципальных  служащих   органов  местного  самоуправления, предусмотренного в  местном  бюджете  на  соответствующий  финансовый год.</w:t>
      </w:r>
    </w:p>
    <w:p w:rsidR="00B67E78" w:rsidRDefault="00B67E78" w:rsidP="00B67E78">
      <w:pPr>
        <w:jc w:val="both"/>
      </w:pPr>
      <w:r>
        <w:t xml:space="preserve">     2.6   Надбавка  устанавливается  распоряжением  главы  администрации МО «Покровка»</w:t>
      </w:r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       </w:t>
      </w: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         Приложение № 4 к  Положению</w:t>
      </w:r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     об  оплате труда </w:t>
      </w:r>
      <w:proofErr w:type="gramStart"/>
      <w:r>
        <w:t>муниципальных</w:t>
      </w:r>
      <w:proofErr w:type="gramEnd"/>
      <w:r>
        <w:t xml:space="preserve">            </w:t>
      </w:r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        служащих, </w:t>
      </w:r>
      <w:proofErr w:type="gramStart"/>
      <w:r>
        <w:t>утвержденному</w:t>
      </w:r>
      <w:proofErr w:type="gramEnd"/>
    </w:p>
    <w:p w:rsidR="00B67E78" w:rsidRDefault="00B67E78" w:rsidP="00B67E78">
      <w:pPr>
        <w:jc w:val="both"/>
      </w:pPr>
      <w:r>
        <w:t xml:space="preserve">                                                                                             решением  Думы МО  «Покровка»</w:t>
      </w:r>
    </w:p>
    <w:p w:rsidR="00B67E78" w:rsidRDefault="00B67E78" w:rsidP="00B67E78">
      <w:pPr>
        <w:jc w:val="both"/>
      </w:pPr>
      <w:r>
        <w:lastRenderedPageBreak/>
        <w:t xml:space="preserve">                                                                                                   от 11.09.2009г.№ 15</w:t>
      </w: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  <w:r>
        <w:t xml:space="preserve">                                                               Положение</w:t>
      </w:r>
    </w:p>
    <w:p w:rsidR="00B67E78" w:rsidRDefault="00B67E78" w:rsidP="00B67E78">
      <w:pPr>
        <w:jc w:val="both"/>
      </w:pPr>
      <w:r>
        <w:t xml:space="preserve">     о  порядке установления  единовременной  выплаты  при  предоставлении  ежегодного отпуска  и  материальной    помощи  в  муниципальном  образовании  «Покровка». </w:t>
      </w:r>
    </w:p>
    <w:p w:rsidR="00B67E78" w:rsidRDefault="00B67E78" w:rsidP="00B67E78">
      <w:pPr>
        <w:jc w:val="both"/>
      </w:pPr>
    </w:p>
    <w:p w:rsidR="00B67E78" w:rsidRDefault="00B67E78" w:rsidP="00B67E78">
      <w:pPr>
        <w:jc w:val="both"/>
      </w:pPr>
      <w:r>
        <w:t xml:space="preserve">        1.  Единовременная  выплата  муниципальным  служащим  производится  при предоставлении   ежегодного   оплачиваемого  отпуска. Выплата  материальной  помощи  производится   за  рабочий  год, как  правило, при  предоставлении  ежегодного  оплачиваемого  отпуска.</w:t>
      </w:r>
    </w:p>
    <w:p w:rsidR="00B67E78" w:rsidRDefault="00B67E78" w:rsidP="00B67E78">
      <w:pPr>
        <w:jc w:val="both"/>
      </w:pPr>
      <w:r>
        <w:t xml:space="preserve">        2.   Право  на  получение   единовременной  выплаты   при  предоставлении  ежегодного  отпуска ( дале</w:t>
      </w:r>
      <w:proofErr w:type="gramStart"/>
      <w:r>
        <w:t>е-</w:t>
      </w:r>
      <w:proofErr w:type="gramEnd"/>
      <w:r>
        <w:t xml:space="preserve">  единовременная  выплата  к  отпуску )  и  материальной  помощи    у  муниципального  служащего  возникает   со  дня  замещения  должности.</w:t>
      </w:r>
    </w:p>
    <w:p w:rsidR="00B67E78" w:rsidRDefault="00B67E78" w:rsidP="00B67E78">
      <w:pPr>
        <w:jc w:val="both"/>
      </w:pPr>
      <w:r>
        <w:t xml:space="preserve">        3.    Выплата единовременной  выплаты  к  отпуску  и  материальной  помощи   муниципальным   служащим  оформляется   распоряжением  руководителя  органа  местного самоуправления  о  предоставлении   ежегодного  оплачиваемого  отпуска.</w:t>
      </w:r>
    </w:p>
    <w:p w:rsidR="00B67E78" w:rsidRDefault="00B67E78" w:rsidP="00B67E78">
      <w:pPr>
        <w:jc w:val="both"/>
      </w:pPr>
      <w:r>
        <w:t>Выплата  материальной помощи  в  сроки, не  совпадающие  с  предоставлением  ежегодного  оплачиваемого  отпуска, производится  на  основании  письменного  заявления  муниципального   служащего.</w:t>
      </w:r>
    </w:p>
    <w:p w:rsidR="00B67E78" w:rsidRDefault="00B67E78" w:rsidP="00B67E78">
      <w:pPr>
        <w:jc w:val="both"/>
      </w:pPr>
      <w:r>
        <w:t xml:space="preserve">        4.    При  разделении  ежегодного  оплачиваемого   отпуска  муниципального   отпуска   муниципального  служащего в установленном  порядке  на  части, единовременная  выплата  и  материальная  помощь  выплачиваются  один  раз  в  любой  из  периодов  ухода  в  ежегодный  оплачиваемый  отпуск, о  чем  указывается   в  письменном  заявлении  о  предоставлении  ежегодного  оплачиваемого   отпуска.</w:t>
      </w:r>
    </w:p>
    <w:p w:rsidR="00B67E78" w:rsidRDefault="00B67E78" w:rsidP="00B67E78">
      <w:pPr>
        <w:jc w:val="both"/>
      </w:pPr>
      <w:r>
        <w:t xml:space="preserve">        5.    В  случае  не использования   муниципальным  служащим  ежегодного  оплачиваемого  отпуска   в  текущем  календарном   году   единовременная   выплата  к  отпуску   и  материальная   помощь   выплачиваются  в  четвертом  квартале  текущего  года.</w:t>
      </w:r>
    </w:p>
    <w:p w:rsidR="00B67E78" w:rsidRDefault="00B67E78" w:rsidP="00B67E78">
      <w:pPr>
        <w:jc w:val="both"/>
      </w:pPr>
      <w:r>
        <w:t xml:space="preserve">        6.    Размер  единовременной выплаты  к  отпуску  во  всех   случаях   составляет  два  должностных  оклада, установленного  муниципальному  служащему  на  день выплаты.</w:t>
      </w:r>
    </w:p>
    <w:p w:rsidR="00B67E78" w:rsidRDefault="00B67E78" w:rsidP="00B67E78">
      <w:pPr>
        <w:jc w:val="both"/>
      </w:pPr>
      <w:r>
        <w:t>Материальная  помощь   предоставляется  в  размере  одного  должностного   оклада.</w:t>
      </w:r>
    </w:p>
    <w:p w:rsidR="00B67E78" w:rsidRDefault="00B67E78" w:rsidP="00B67E78">
      <w:pPr>
        <w:jc w:val="both"/>
      </w:pPr>
      <w:r>
        <w:t xml:space="preserve">        7.    Муниципальным  служащим, уволенным  в  течение   календарного  года ( не отработавшим  полного  календарного  года ), и не  </w:t>
      </w:r>
      <w:proofErr w:type="spellStart"/>
      <w:proofErr w:type="gramStart"/>
      <w:r>
        <w:t>не</w:t>
      </w:r>
      <w:proofErr w:type="spellEnd"/>
      <w:proofErr w:type="gramEnd"/>
      <w:r>
        <w:t xml:space="preserve">  использовавшим  ежегодный  оплачиваемый  отпуск, единовременная  выплата  и  выплата  материальной  помощи   производится   пропорционально   числу   полных  отработанных   календарных  месяцев  в  данном  рабочем  году.</w:t>
      </w:r>
    </w:p>
    <w:p w:rsidR="00B67E78" w:rsidRDefault="00B67E78" w:rsidP="00B67E78">
      <w:pPr>
        <w:jc w:val="both"/>
      </w:pPr>
      <w:r>
        <w:t xml:space="preserve">         </w:t>
      </w:r>
    </w:p>
    <w:p w:rsidR="00B67E78" w:rsidRDefault="00B67E78" w:rsidP="00B67E78">
      <w:pPr>
        <w:jc w:val="both"/>
      </w:pPr>
    </w:p>
    <w:p w:rsidR="00B67E78" w:rsidRDefault="00B67E78" w:rsidP="00B67E78">
      <w:pPr>
        <w:tabs>
          <w:tab w:val="left" w:pos="570"/>
          <w:tab w:val="center" w:pos="4677"/>
        </w:tabs>
        <w:jc w:val="center"/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1D6"/>
    <w:multiLevelType w:val="hybridMultilevel"/>
    <w:tmpl w:val="309C30C4"/>
    <w:lvl w:ilvl="0" w:tplc="7000249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EF"/>
    <w:rsid w:val="000D4DC3"/>
    <w:rsid w:val="00B67E78"/>
    <w:rsid w:val="00E237EF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2537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2016-03-01T09:19:00Z</dcterms:created>
  <dcterms:modified xsi:type="dcterms:W3CDTF">2016-03-01T09:20:00Z</dcterms:modified>
</cp:coreProperties>
</file>