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BF" w:rsidRPr="002634BF" w:rsidRDefault="003C7E25" w:rsidP="003C7E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28.04</w:t>
      </w:r>
      <w:r w:rsidR="00C543A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.2023</w:t>
      </w:r>
      <w:r w:rsidR="002634BF" w:rsidRPr="002634B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BF343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18602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  <w:r w:rsidR="00A91733">
        <w:rPr>
          <w:rFonts w:ascii="Arial" w:eastAsia="Calibri" w:hAnsi="Arial" w:cs="Arial"/>
          <w:b/>
          <w:sz w:val="32"/>
          <w:szCs w:val="32"/>
        </w:rPr>
        <w:t>«</w:t>
      </w:r>
      <w:r w:rsidR="00186021">
        <w:rPr>
          <w:rFonts w:ascii="Arial" w:eastAsia="Calibri" w:hAnsi="Arial" w:cs="Arial"/>
          <w:b/>
          <w:sz w:val="32"/>
          <w:szCs w:val="32"/>
        </w:rPr>
        <w:t>ПОКРОВКА</w:t>
      </w:r>
      <w:r w:rsidR="00A91733">
        <w:rPr>
          <w:rFonts w:ascii="Arial" w:eastAsia="Calibri" w:hAnsi="Arial" w:cs="Arial"/>
          <w:b/>
          <w:sz w:val="32"/>
          <w:szCs w:val="32"/>
        </w:rPr>
        <w:t>»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ДУМА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2634BF" w:rsidRPr="002634BF" w:rsidRDefault="002634BF" w:rsidP="002634BF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634BF" w:rsidRPr="002634BF" w:rsidRDefault="002634BF" w:rsidP="002634BF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 xml:space="preserve">О </w:t>
      </w:r>
      <w:r w:rsidR="002455F4">
        <w:rPr>
          <w:rFonts w:ascii="Arial" w:eastAsia="Calibri" w:hAnsi="Arial" w:cs="Arial"/>
          <w:b/>
          <w:sz w:val="32"/>
          <w:szCs w:val="32"/>
        </w:rPr>
        <w:t>ВНЕСЕНИИ ИЗМЕНЕНИЙ И ДОПОЛНЕНИЙ</w:t>
      </w:r>
    </w:p>
    <w:p w:rsidR="002455F4" w:rsidRDefault="002634BF" w:rsidP="002634BF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634BF">
        <w:rPr>
          <w:rFonts w:ascii="Arial" w:eastAsia="Calibri" w:hAnsi="Arial" w:cs="Arial"/>
          <w:b/>
          <w:sz w:val="32"/>
          <w:szCs w:val="32"/>
        </w:rPr>
        <w:t>В У</w:t>
      </w:r>
      <w:r w:rsidR="002455F4">
        <w:rPr>
          <w:rFonts w:ascii="Arial" w:eastAsia="Calibri" w:hAnsi="Arial" w:cs="Arial"/>
          <w:b/>
          <w:sz w:val="32"/>
          <w:szCs w:val="32"/>
        </w:rPr>
        <w:t>СТАВ МУНИЦИПАЛЬНОГО ОБРАЗОВАНИЯ</w:t>
      </w:r>
    </w:p>
    <w:p w:rsidR="002634BF" w:rsidRPr="002634BF" w:rsidRDefault="00A91733" w:rsidP="002634BF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«</w:t>
      </w:r>
      <w:r w:rsidR="00186021">
        <w:rPr>
          <w:rFonts w:ascii="Arial" w:eastAsia="Calibri" w:hAnsi="Arial" w:cs="Arial"/>
          <w:b/>
          <w:sz w:val="32"/>
          <w:szCs w:val="32"/>
        </w:rPr>
        <w:t>ПОКРОВКА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2634BF" w:rsidRPr="002634BF" w:rsidRDefault="002634BF" w:rsidP="002634BF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rPr>
          <w:rFonts w:ascii="Times New Roman" w:eastAsia="BatangChe" w:hAnsi="Times New Roman" w:cs="Times New Roman"/>
          <w:color w:val="000000"/>
          <w:spacing w:val="-1"/>
          <w:sz w:val="24"/>
          <w:szCs w:val="24"/>
        </w:rPr>
      </w:pPr>
    </w:p>
    <w:p w:rsidR="002634BF" w:rsidRPr="002634BF" w:rsidRDefault="002634BF" w:rsidP="002634BF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BatangChe" w:hAnsi="Arial" w:cs="Arial"/>
          <w:color w:val="000000"/>
          <w:spacing w:val="-1"/>
          <w:sz w:val="24"/>
          <w:szCs w:val="24"/>
        </w:rPr>
      </w:pP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В соответствии со ст. 7, 35, 44 Федерального закона от 06.10.2003 №131-ФЗ «Об общих принципах организации местного самоуправления в Российской Федерации» Дума муниципального образования 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186021">
        <w:rPr>
          <w:rFonts w:ascii="Arial" w:eastAsia="BatangChe" w:hAnsi="Arial" w:cs="Arial"/>
          <w:color w:val="000000"/>
          <w:spacing w:val="-1"/>
          <w:sz w:val="24"/>
          <w:szCs w:val="24"/>
        </w:rPr>
        <w:t>Покровка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</w:p>
    <w:p w:rsidR="002634BF" w:rsidRPr="002634BF" w:rsidRDefault="002634BF" w:rsidP="002634BF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color w:val="000000"/>
          <w:spacing w:val="-1"/>
          <w:sz w:val="24"/>
          <w:szCs w:val="24"/>
        </w:rPr>
      </w:pPr>
    </w:p>
    <w:p w:rsidR="002634BF" w:rsidRPr="002634BF" w:rsidRDefault="002634BF" w:rsidP="002634BF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Arial" w:eastAsia="BatangChe" w:hAnsi="Arial" w:cs="Arial"/>
          <w:b/>
          <w:color w:val="000000"/>
          <w:spacing w:val="-1"/>
          <w:sz w:val="30"/>
          <w:szCs w:val="30"/>
        </w:rPr>
      </w:pPr>
      <w:r w:rsidRPr="002634BF">
        <w:rPr>
          <w:rFonts w:ascii="Arial" w:eastAsia="BatangChe" w:hAnsi="Arial" w:cs="Arial"/>
          <w:b/>
          <w:color w:val="000000"/>
          <w:spacing w:val="-1"/>
          <w:sz w:val="30"/>
          <w:szCs w:val="30"/>
        </w:rPr>
        <w:t>РЕШИЛА:</w:t>
      </w:r>
    </w:p>
    <w:p w:rsidR="002634BF" w:rsidRPr="002634BF" w:rsidRDefault="002634BF" w:rsidP="002634BF">
      <w:pPr>
        <w:shd w:val="clear" w:color="auto" w:fill="FFFFFF"/>
        <w:tabs>
          <w:tab w:val="left" w:leader="underscore" w:pos="2179"/>
        </w:tabs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color w:val="000000"/>
          <w:spacing w:val="-1"/>
          <w:sz w:val="24"/>
          <w:szCs w:val="24"/>
        </w:rPr>
      </w:pP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1. Внести в Устав муниципального образования 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186021">
        <w:rPr>
          <w:rFonts w:ascii="Arial" w:eastAsia="BatangChe" w:hAnsi="Arial" w:cs="Arial"/>
          <w:color w:val="000000"/>
          <w:spacing w:val="-1"/>
          <w:sz w:val="24"/>
          <w:szCs w:val="24"/>
        </w:rPr>
        <w:t>Покровка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» </w:t>
      </w:r>
      <w:r w:rsidRPr="002634BF">
        <w:rPr>
          <w:rFonts w:ascii="Arial" w:eastAsia="BatangChe" w:hAnsi="Arial" w:cs="Arial"/>
          <w:sz w:val="24"/>
          <w:szCs w:val="24"/>
        </w:rPr>
        <w:t>следующие изменения: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>1.1</w:t>
      </w:r>
      <w:r w:rsidR="00C543A7">
        <w:rPr>
          <w:rFonts w:ascii="Arial" w:eastAsia="Calibri" w:hAnsi="Arial" w:cs="Arial"/>
          <w:sz w:val="24"/>
          <w:szCs w:val="24"/>
        </w:rPr>
        <w:t>.</w:t>
      </w:r>
      <w:r w:rsidRPr="002634B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634BF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абзацах 1 и 4 части 5 статьи 11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«Избирательная комиссия Поселения»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заменить словами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«избирательная комиссия, организующей подготовку и проведение местного референдума»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1.2</w:t>
      </w:r>
      <w:r w:rsidR="00C543A7">
        <w:rPr>
          <w:rFonts w:ascii="Arial" w:eastAsia="BatangChe" w:hAnsi="Arial" w:cs="Arial"/>
          <w:sz w:val="24"/>
          <w:szCs w:val="24"/>
        </w:rPr>
        <w:t>.</w:t>
      </w:r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proofErr w:type="gramStart"/>
      <w:r w:rsidRPr="003C7E25">
        <w:rPr>
          <w:rFonts w:ascii="Arial" w:eastAsia="Calibri" w:hAnsi="Arial" w:cs="Arial"/>
          <w:b/>
          <w:bCs/>
          <w:sz w:val="24"/>
          <w:szCs w:val="24"/>
        </w:rPr>
        <w:t>В</w:t>
      </w:r>
      <w:proofErr w:type="gramEnd"/>
      <w:r w:rsidRPr="003C7E25">
        <w:rPr>
          <w:rFonts w:ascii="Arial" w:eastAsia="Calibri" w:hAnsi="Arial" w:cs="Arial"/>
          <w:b/>
          <w:bCs/>
          <w:sz w:val="24"/>
          <w:szCs w:val="24"/>
        </w:rPr>
        <w:t xml:space="preserve"> части 1</w:t>
      </w:r>
      <w:r w:rsidR="007B5543" w:rsidRPr="003C7E25">
        <w:rPr>
          <w:rFonts w:ascii="Arial" w:eastAsia="Calibri" w:hAnsi="Arial" w:cs="Arial"/>
          <w:b/>
          <w:bCs/>
          <w:sz w:val="24"/>
          <w:szCs w:val="24"/>
        </w:rPr>
        <w:t>1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 xml:space="preserve"> статьи 12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«избирательной комиссией»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заменить словами</w:t>
      </w:r>
      <w:r w:rsidRPr="002634BF">
        <w:rPr>
          <w:rFonts w:ascii="Arial" w:eastAsia="Calibri" w:hAnsi="Arial" w:cs="Arial"/>
          <w:sz w:val="24"/>
          <w:szCs w:val="24"/>
        </w:rPr>
        <w:t xml:space="preserve"> «избирательной комиссией, организующей подготовку и проведение муниципальных выборов»;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1.3</w:t>
      </w:r>
      <w:r w:rsidR="00C543A7">
        <w:rPr>
          <w:rFonts w:ascii="Arial" w:eastAsia="BatangChe" w:hAnsi="Arial" w:cs="Arial"/>
          <w:sz w:val="24"/>
          <w:szCs w:val="24"/>
        </w:rPr>
        <w:t>.</w:t>
      </w:r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b/>
          <w:bCs/>
          <w:sz w:val="24"/>
          <w:szCs w:val="24"/>
        </w:rPr>
        <w:t xml:space="preserve">Пункт 7 части 2.2 статьи 24 Устава </w:t>
      </w:r>
      <w:r w:rsidR="00C543A7">
        <w:rPr>
          <w:rFonts w:ascii="Arial" w:eastAsia="BatangChe" w:hAnsi="Arial" w:cs="Arial"/>
          <w:b/>
          <w:bCs/>
          <w:sz w:val="24"/>
          <w:szCs w:val="24"/>
        </w:rPr>
        <w:t>признать утратившим силу;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1.4</w:t>
      </w:r>
      <w:r w:rsidR="00C543A7">
        <w:rPr>
          <w:rFonts w:ascii="Arial" w:eastAsia="BatangChe" w:hAnsi="Arial" w:cs="Arial"/>
          <w:sz w:val="24"/>
          <w:szCs w:val="24"/>
        </w:rPr>
        <w:t>.</w:t>
      </w:r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proofErr w:type="gramStart"/>
      <w:r w:rsidRPr="002634BF">
        <w:rPr>
          <w:rFonts w:ascii="Arial" w:eastAsia="BatangChe" w:hAnsi="Arial" w:cs="Arial"/>
          <w:b/>
          <w:bCs/>
          <w:sz w:val="24"/>
          <w:szCs w:val="24"/>
        </w:rPr>
        <w:t>В</w:t>
      </w:r>
      <w:proofErr w:type="gramEnd"/>
      <w:r w:rsidRPr="002634BF">
        <w:rPr>
          <w:rFonts w:ascii="Arial" w:eastAsia="BatangChe" w:hAnsi="Arial" w:cs="Arial"/>
          <w:b/>
          <w:bCs/>
          <w:sz w:val="24"/>
          <w:szCs w:val="24"/>
        </w:rPr>
        <w:t xml:space="preserve"> пункте 16 части 6 статьи 37 Устава слова</w:t>
      </w:r>
      <w:r w:rsidRPr="002634BF">
        <w:rPr>
          <w:rFonts w:ascii="Arial" w:eastAsia="BatangChe" w:hAnsi="Arial" w:cs="Arial"/>
          <w:sz w:val="24"/>
          <w:szCs w:val="24"/>
        </w:rPr>
        <w:t xml:space="preserve"> «</w:t>
      </w:r>
      <w:r w:rsidRPr="002634BF">
        <w:rPr>
          <w:rFonts w:ascii="Arial" w:eastAsia="Calibri" w:hAnsi="Arial" w:cs="Arial"/>
          <w:sz w:val="24"/>
          <w:szCs w:val="24"/>
        </w:rPr>
        <w:t>, Избирательной комиссии поселения</w:t>
      </w:r>
      <w:r w:rsidRPr="002634BF">
        <w:rPr>
          <w:rFonts w:ascii="Arial" w:eastAsia="BatangChe" w:hAnsi="Arial" w:cs="Arial"/>
          <w:sz w:val="24"/>
          <w:szCs w:val="24"/>
        </w:rPr>
        <w:t xml:space="preserve">» </w:t>
      </w:r>
      <w:r w:rsidRPr="002634BF">
        <w:rPr>
          <w:rFonts w:ascii="Arial" w:eastAsia="BatangChe" w:hAnsi="Arial" w:cs="Arial"/>
          <w:b/>
          <w:bCs/>
          <w:sz w:val="24"/>
          <w:szCs w:val="24"/>
        </w:rPr>
        <w:t>исключить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/>
          <w:bCs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1.5</w:t>
      </w:r>
      <w:r w:rsidR="00C543A7">
        <w:rPr>
          <w:rFonts w:ascii="Arial" w:eastAsia="BatangChe" w:hAnsi="Arial" w:cs="Arial"/>
          <w:sz w:val="24"/>
          <w:szCs w:val="24"/>
        </w:rPr>
        <w:t>.</w:t>
      </w:r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b/>
          <w:bCs/>
          <w:sz w:val="24"/>
          <w:szCs w:val="24"/>
        </w:rPr>
        <w:t xml:space="preserve">Статью 40 Устава </w:t>
      </w:r>
      <w:r w:rsidR="00C543A7">
        <w:rPr>
          <w:rFonts w:ascii="Arial" w:eastAsia="BatangChe" w:hAnsi="Arial" w:cs="Arial"/>
          <w:b/>
          <w:bCs/>
          <w:sz w:val="24"/>
          <w:szCs w:val="24"/>
        </w:rPr>
        <w:t>признать утратившей силу;</w:t>
      </w:r>
    </w:p>
    <w:p w:rsidR="002634BF" w:rsidRPr="002634BF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1.6</w:t>
      </w:r>
      <w:r w:rsidR="00C543A7">
        <w:rPr>
          <w:rFonts w:ascii="Arial" w:eastAsia="BatangChe" w:hAnsi="Arial" w:cs="Arial"/>
          <w:sz w:val="24"/>
          <w:szCs w:val="24"/>
        </w:rPr>
        <w:t>.</w:t>
      </w:r>
      <w:r w:rsidRPr="002634BF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В части 3 статьи 48 Устава слова</w:t>
      </w:r>
      <w:r w:rsidRPr="002634BF">
        <w:rPr>
          <w:rFonts w:ascii="Arial" w:eastAsia="Calibri" w:hAnsi="Arial" w:cs="Arial"/>
          <w:sz w:val="24"/>
          <w:szCs w:val="24"/>
        </w:rPr>
        <w:t xml:space="preserve"> «, председатель Изби</w:t>
      </w:r>
      <w:r w:rsidR="00C543A7">
        <w:rPr>
          <w:rFonts w:ascii="Arial" w:eastAsia="Calibri" w:hAnsi="Arial" w:cs="Arial"/>
          <w:sz w:val="24"/>
          <w:szCs w:val="24"/>
        </w:rPr>
        <w:t>рательной комиссии Поселения</w:t>
      </w:r>
      <w:r w:rsidRPr="002634BF">
        <w:rPr>
          <w:rFonts w:ascii="Arial" w:eastAsia="Calibri" w:hAnsi="Arial" w:cs="Arial"/>
          <w:sz w:val="24"/>
          <w:szCs w:val="24"/>
        </w:rPr>
        <w:t xml:space="preserve">» </w:t>
      </w:r>
      <w:r w:rsidRPr="002634BF">
        <w:rPr>
          <w:rFonts w:ascii="Arial" w:eastAsia="Calibri" w:hAnsi="Arial" w:cs="Arial"/>
          <w:b/>
          <w:bCs/>
          <w:sz w:val="24"/>
          <w:szCs w:val="24"/>
        </w:rPr>
        <w:t>исключить</w:t>
      </w:r>
    </w:p>
    <w:p w:rsidR="00C543A7" w:rsidRPr="00C543A7" w:rsidRDefault="002634BF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543A7">
        <w:rPr>
          <w:rFonts w:ascii="Arial" w:eastAsia="BatangChe" w:hAnsi="Arial" w:cs="Arial"/>
          <w:sz w:val="24"/>
          <w:szCs w:val="24"/>
        </w:rPr>
        <w:t>1.7</w:t>
      </w:r>
      <w:r w:rsidR="00C543A7" w:rsidRPr="00C543A7">
        <w:rPr>
          <w:rFonts w:ascii="Arial" w:eastAsia="BatangChe" w:hAnsi="Arial" w:cs="Arial"/>
          <w:sz w:val="24"/>
          <w:szCs w:val="24"/>
        </w:rPr>
        <w:t>.</w:t>
      </w:r>
      <w:r w:rsidRPr="00C543A7">
        <w:rPr>
          <w:rFonts w:ascii="Arial" w:eastAsia="BatangChe" w:hAnsi="Arial" w:cs="Arial"/>
          <w:sz w:val="24"/>
          <w:szCs w:val="24"/>
        </w:rPr>
        <w:t xml:space="preserve"> </w:t>
      </w:r>
      <w:r w:rsidR="00C543A7" w:rsidRPr="00C543A7">
        <w:rPr>
          <w:rFonts w:ascii="Arial" w:eastAsia="Calibri" w:hAnsi="Arial" w:cs="Arial"/>
          <w:b/>
          <w:bCs/>
          <w:sz w:val="24"/>
          <w:szCs w:val="24"/>
        </w:rPr>
        <w:t>С</w:t>
      </w:r>
      <w:r w:rsidRPr="00C543A7">
        <w:rPr>
          <w:rFonts w:ascii="Arial" w:eastAsia="Calibri" w:hAnsi="Arial" w:cs="Arial"/>
          <w:b/>
          <w:bCs/>
          <w:sz w:val="24"/>
          <w:szCs w:val="24"/>
        </w:rPr>
        <w:t>тать</w:t>
      </w:r>
      <w:r w:rsidR="00C543A7" w:rsidRPr="00C543A7">
        <w:rPr>
          <w:rFonts w:ascii="Arial" w:eastAsia="Calibri" w:hAnsi="Arial" w:cs="Arial"/>
          <w:b/>
          <w:bCs/>
          <w:sz w:val="24"/>
          <w:szCs w:val="24"/>
        </w:rPr>
        <w:t>ю</w:t>
      </w:r>
      <w:r w:rsidRPr="00C543A7">
        <w:rPr>
          <w:rFonts w:ascii="Arial" w:eastAsia="Calibri" w:hAnsi="Arial" w:cs="Arial"/>
          <w:b/>
          <w:bCs/>
          <w:sz w:val="24"/>
          <w:szCs w:val="24"/>
        </w:rPr>
        <w:t xml:space="preserve"> 49 Устава </w:t>
      </w:r>
      <w:r w:rsidR="00C543A7" w:rsidRPr="00C543A7">
        <w:rPr>
          <w:rFonts w:ascii="Arial" w:eastAsia="Calibri" w:hAnsi="Arial" w:cs="Arial"/>
          <w:b/>
          <w:bCs/>
          <w:sz w:val="24"/>
          <w:szCs w:val="24"/>
        </w:rPr>
        <w:t>изложить в следующей редакции:</w:t>
      </w:r>
    </w:p>
    <w:p w:rsidR="00C543A7" w:rsidRPr="00C543A7" w:rsidRDefault="00C543A7" w:rsidP="00C543A7">
      <w:pPr>
        <w:pStyle w:val="consnonforma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C543A7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C543A7">
        <w:rPr>
          <w:rFonts w:ascii="Arial" w:hAnsi="Arial" w:cs="Arial"/>
          <w:color w:val="000000"/>
        </w:rPr>
        <w:t>Должность муниципальной службы - должн</w:t>
      </w:r>
      <w:r>
        <w:rPr>
          <w:rFonts w:ascii="Arial" w:hAnsi="Arial" w:cs="Arial"/>
          <w:color w:val="000000"/>
        </w:rPr>
        <w:t>ость в администрации Поселения</w:t>
      </w:r>
      <w:r w:rsidRPr="00C543A7">
        <w:rPr>
          <w:rFonts w:ascii="Arial" w:hAnsi="Arial" w:cs="Arial"/>
          <w:color w:val="000000"/>
        </w:rPr>
        <w:t>, котор</w:t>
      </w:r>
      <w:r>
        <w:rPr>
          <w:rFonts w:ascii="Arial" w:hAnsi="Arial" w:cs="Arial"/>
          <w:color w:val="000000"/>
        </w:rPr>
        <w:t>ая</w:t>
      </w:r>
      <w:r w:rsidRPr="00C543A7">
        <w:rPr>
          <w:rFonts w:ascii="Arial" w:hAnsi="Arial" w:cs="Arial"/>
          <w:color w:val="000000"/>
        </w:rPr>
        <w:t xml:space="preserve"> образу</w:t>
      </w:r>
      <w:r>
        <w:rPr>
          <w:rFonts w:ascii="Arial" w:hAnsi="Arial" w:cs="Arial"/>
          <w:color w:val="000000"/>
        </w:rPr>
        <w:t>е</w:t>
      </w:r>
      <w:r w:rsidRPr="00C543A7">
        <w:rPr>
          <w:rFonts w:ascii="Arial" w:hAnsi="Arial" w:cs="Arial"/>
          <w:color w:val="000000"/>
        </w:rPr>
        <w:t>тся с установленным кругом обязанностей по обеспечению исполнения полномочий Главы Поселения, Думы Пос</w:t>
      </w:r>
      <w:r>
        <w:rPr>
          <w:rFonts w:ascii="Arial" w:hAnsi="Arial" w:cs="Arial"/>
          <w:color w:val="000000"/>
        </w:rPr>
        <w:t>еления, администрации Поселения</w:t>
      </w:r>
      <w:r w:rsidRPr="00C543A7">
        <w:rPr>
          <w:rFonts w:ascii="Arial" w:hAnsi="Arial" w:cs="Arial"/>
          <w:color w:val="000000"/>
        </w:rPr>
        <w:t>.</w:t>
      </w:r>
    </w:p>
    <w:p w:rsidR="00C543A7" w:rsidRPr="00C543A7" w:rsidRDefault="00C543A7" w:rsidP="00C543A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543A7">
        <w:rPr>
          <w:rFonts w:ascii="Arial" w:hAnsi="Arial" w:cs="Arial"/>
          <w:color w:val="000000"/>
        </w:rPr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области, утверждаемым законом Иркутской области.</w:t>
      </w:r>
    </w:p>
    <w:p w:rsidR="002634BF" w:rsidRPr="00C543A7" w:rsidRDefault="00C543A7" w:rsidP="00C543A7">
      <w:pPr>
        <w:pStyle w:val="consnonforma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543A7">
        <w:rPr>
          <w:rFonts w:ascii="Arial" w:hAnsi="Arial" w:cs="Arial"/>
          <w:color w:val="000000"/>
        </w:rPr>
        <w:t>3. При составлении и утверждении штатного расписания органа мест</w:t>
      </w:r>
      <w:r>
        <w:rPr>
          <w:rFonts w:ascii="Arial" w:hAnsi="Arial" w:cs="Arial"/>
          <w:color w:val="000000"/>
        </w:rPr>
        <w:t xml:space="preserve">ного самоуправления </w:t>
      </w:r>
      <w:r w:rsidRPr="00C543A7">
        <w:rPr>
          <w:rFonts w:ascii="Arial" w:hAnsi="Arial" w:cs="Arial"/>
          <w:color w:val="000000"/>
        </w:rPr>
        <w:t>используются наименования должностей муниципальной службы, предусмотренные Реестром должностей муниципальной службы в Иркутской области.</w:t>
      </w:r>
    </w:p>
    <w:p w:rsidR="00C543A7" w:rsidRPr="00C543A7" w:rsidRDefault="00C543A7" w:rsidP="0026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BatangChe" w:hAnsi="Arial" w:cs="Arial"/>
          <w:bCs/>
          <w:sz w:val="24"/>
          <w:szCs w:val="24"/>
        </w:rPr>
      </w:pPr>
    </w:p>
    <w:p w:rsidR="002634BF" w:rsidRPr="002634BF" w:rsidRDefault="002634BF" w:rsidP="002634BF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>2. В порядке, установленном Федеральным законом от 21.07.2005 №</w:t>
      </w:r>
      <w:r w:rsidR="007B5543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97-ФЗ</w:t>
      </w:r>
      <w:r w:rsidR="003C7E25">
        <w:rPr>
          <w:rFonts w:ascii="Arial" w:eastAsia="BatangChe" w:hAnsi="Arial" w:cs="Arial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 xml:space="preserve">«О государственной регистрации Уставов муниципальных образований», </w:t>
      </w:r>
      <w:r w:rsidRPr="002634BF">
        <w:rPr>
          <w:rFonts w:ascii="Arial" w:eastAsia="BatangChe" w:hAnsi="Arial" w:cs="Arial"/>
          <w:sz w:val="24"/>
          <w:szCs w:val="24"/>
        </w:rPr>
        <w:lastRenderedPageBreak/>
        <w:t>предоставить муниципальный правовой акт о внесении изменении в Устав муниципального образования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186021">
        <w:rPr>
          <w:rFonts w:ascii="Arial" w:eastAsia="BatangChe" w:hAnsi="Arial" w:cs="Arial"/>
          <w:color w:val="000000"/>
          <w:spacing w:val="-1"/>
          <w:sz w:val="24"/>
          <w:szCs w:val="24"/>
        </w:rPr>
        <w:t>Покровка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2634BF" w:rsidRPr="002634BF" w:rsidRDefault="002634BF" w:rsidP="002634BF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3. Главе муниципального образования 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186021">
        <w:rPr>
          <w:rFonts w:ascii="Arial" w:eastAsia="BatangChe" w:hAnsi="Arial" w:cs="Arial"/>
          <w:color w:val="000000"/>
          <w:spacing w:val="-1"/>
          <w:sz w:val="24"/>
          <w:szCs w:val="24"/>
        </w:rPr>
        <w:t>Покровка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опубликовать муниципальный правовой акт муниципального образования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186021">
        <w:rPr>
          <w:rFonts w:ascii="Arial" w:eastAsia="BatangChe" w:hAnsi="Arial" w:cs="Arial"/>
          <w:color w:val="000000"/>
          <w:spacing w:val="-1"/>
          <w:sz w:val="24"/>
          <w:szCs w:val="24"/>
        </w:rPr>
        <w:t>Покровка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«</w:t>
      </w:r>
      <w:r w:rsidR="00186021">
        <w:rPr>
          <w:rFonts w:ascii="Arial" w:eastAsia="BatangChe" w:hAnsi="Arial" w:cs="Arial"/>
          <w:color w:val="000000"/>
          <w:spacing w:val="-1"/>
          <w:sz w:val="24"/>
          <w:szCs w:val="24"/>
        </w:rPr>
        <w:t>Покровка</w:t>
      </w:r>
      <w:r w:rsidR="00A91733">
        <w:rPr>
          <w:rFonts w:ascii="Arial" w:eastAsia="BatangChe" w:hAnsi="Arial" w:cs="Arial"/>
          <w:color w:val="000000"/>
          <w:spacing w:val="-1"/>
          <w:sz w:val="24"/>
          <w:szCs w:val="24"/>
        </w:rPr>
        <w:t>»</w:t>
      </w:r>
      <w:r w:rsidRPr="002634BF">
        <w:rPr>
          <w:rFonts w:ascii="Arial" w:eastAsia="BatangChe" w:hAnsi="Arial" w:cs="Arial"/>
          <w:color w:val="000000"/>
          <w:spacing w:val="-1"/>
          <w:sz w:val="24"/>
          <w:szCs w:val="24"/>
        </w:rPr>
        <w:t xml:space="preserve"> </w:t>
      </w:r>
      <w:r w:rsidRPr="002634BF">
        <w:rPr>
          <w:rFonts w:ascii="Arial" w:eastAsia="BatangChe" w:hAnsi="Arial" w:cs="Arial"/>
          <w:sz w:val="24"/>
          <w:szCs w:val="24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2634BF" w:rsidRPr="002634BF" w:rsidRDefault="002634BF" w:rsidP="002634BF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2634BF">
        <w:rPr>
          <w:rFonts w:ascii="Arial" w:eastAsia="BatangChe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газете </w:t>
      </w:r>
      <w:r w:rsidR="00A91733">
        <w:rPr>
          <w:rFonts w:ascii="Arial" w:eastAsia="BatangChe" w:hAnsi="Arial" w:cs="Arial"/>
          <w:sz w:val="24"/>
          <w:szCs w:val="24"/>
        </w:rPr>
        <w:t>«</w:t>
      </w:r>
      <w:r w:rsidR="00186021">
        <w:rPr>
          <w:rFonts w:ascii="Arial" w:eastAsia="BatangChe" w:hAnsi="Arial" w:cs="Arial"/>
          <w:sz w:val="24"/>
          <w:szCs w:val="24"/>
        </w:rPr>
        <w:t>В</w:t>
      </w:r>
      <w:r w:rsidR="00A91733">
        <w:rPr>
          <w:rFonts w:ascii="Arial" w:eastAsia="BatangChe" w:hAnsi="Arial" w:cs="Arial"/>
          <w:sz w:val="24"/>
          <w:szCs w:val="24"/>
        </w:rPr>
        <w:t>естник</w:t>
      </w:r>
      <w:r w:rsidR="00186021">
        <w:rPr>
          <w:rFonts w:ascii="Arial" w:eastAsia="BatangChe" w:hAnsi="Arial" w:cs="Arial"/>
          <w:sz w:val="24"/>
          <w:szCs w:val="24"/>
        </w:rPr>
        <w:t xml:space="preserve"> МО «Покровка</w:t>
      </w:r>
      <w:bookmarkStart w:id="0" w:name="_GoBack"/>
      <w:bookmarkEnd w:id="0"/>
      <w:r w:rsidR="00186021">
        <w:rPr>
          <w:rFonts w:ascii="Arial" w:eastAsia="BatangChe" w:hAnsi="Arial" w:cs="Arial"/>
          <w:sz w:val="24"/>
          <w:szCs w:val="24"/>
        </w:rPr>
        <w:t>»</w:t>
      </w:r>
      <w:r w:rsidR="00A91733">
        <w:rPr>
          <w:rFonts w:ascii="Arial" w:eastAsia="BatangChe" w:hAnsi="Arial" w:cs="Arial"/>
          <w:sz w:val="24"/>
          <w:szCs w:val="24"/>
        </w:rPr>
        <w:t>»</w:t>
      </w:r>
    </w:p>
    <w:p w:rsidR="00C543A7" w:rsidRDefault="00C543A7" w:rsidP="00C543A7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C543A7" w:rsidRDefault="00C543A7" w:rsidP="00C543A7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C543A7" w:rsidRDefault="00C543A7" w:rsidP="00C543A7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</w:p>
    <w:p w:rsidR="00C543A7" w:rsidRDefault="002634BF" w:rsidP="00C543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>Председатель Думы</w:t>
      </w:r>
    </w:p>
    <w:p w:rsidR="00C543A7" w:rsidRDefault="002634BF" w:rsidP="00C543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 xml:space="preserve">муниципального образования  </w:t>
      </w:r>
      <w:r w:rsidR="00A91733">
        <w:rPr>
          <w:rFonts w:ascii="Arial" w:eastAsia="Calibri" w:hAnsi="Arial" w:cs="Arial"/>
          <w:sz w:val="24"/>
          <w:szCs w:val="24"/>
        </w:rPr>
        <w:t>«</w:t>
      </w:r>
      <w:r w:rsidR="00186021">
        <w:rPr>
          <w:rFonts w:ascii="Arial" w:eastAsia="Calibri" w:hAnsi="Arial" w:cs="Arial"/>
          <w:sz w:val="24"/>
          <w:szCs w:val="24"/>
        </w:rPr>
        <w:t>Покровка</w:t>
      </w:r>
      <w:r w:rsidR="00A91733">
        <w:rPr>
          <w:rFonts w:ascii="Arial" w:eastAsia="Calibri" w:hAnsi="Arial" w:cs="Arial"/>
          <w:sz w:val="24"/>
          <w:szCs w:val="24"/>
        </w:rPr>
        <w:t xml:space="preserve">»                        </w:t>
      </w:r>
      <w:r w:rsidR="00C543A7">
        <w:rPr>
          <w:rFonts w:ascii="Arial" w:eastAsia="Calibri" w:hAnsi="Arial" w:cs="Arial"/>
          <w:sz w:val="24"/>
          <w:szCs w:val="24"/>
        </w:rPr>
        <w:t xml:space="preserve">                  </w:t>
      </w:r>
      <w:r w:rsidR="00A91733">
        <w:rPr>
          <w:rFonts w:ascii="Arial" w:eastAsia="Calibri" w:hAnsi="Arial" w:cs="Arial"/>
          <w:sz w:val="24"/>
          <w:szCs w:val="24"/>
        </w:rPr>
        <w:t xml:space="preserve">     </w:t>
      </w:r>
      <w:r w:rsidR="00186021">
        <w:rPr>
          <w:rFonts w:ascii="Arial" w:eastAsia="Calibri" w:hAnsi="Arial" w:cs="Arial"/>
          <w:sz w:val="24"/>
          <w:szCs w:val="24"/>
        </w:rPr>
        <w:t>Петров В.Н.</w:t>
      </w:r>
    </w:p>
    <w:p w:rsidR="00C543A7" w:rsidRDefault="00C543A7" w:rsidP="00C543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43A7" w:rsidRDefault="002634BF" w:rsidP="00C543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634BF">
        <w:rPr>
          <w:rFonts w:ascii="Arial" w:eastAsia="Calibri" w:hAnsi="Arial" w:cs="Arial"/>
          <w:sz w:val="24"/>
          <w:szCs w:val="24"/>
        </w:rPr>
        <w:t>Глава</w:t>
      </w:r>
      <w:r w:rsidR="00C543A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C543A7"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E20841" w:rsidRPr="00C543A7" w:rsidRDefault="00C543A7" w:rsidP="00C543A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образования </w:t>
      </w:r>
      <w:r w:rsidR="00A91733">
        <w:rPr>
          <w:rFonts w:ascii="Arial" w:eastAsia="Calibri" w:hAnsi="Arial" w:cs="Arial"/>
          <w:sz w:val="24"/>
          <w:szCs w:val="24"/>
        </w:rPr>
        <w:t>«</w:t>
      </w:r>
      <w:r w:rsidR="00186021">
        <w:rPr>
          <w:rFonts w:ascii="Arial" w:eastAsia="Calibri" w:hAnsi="Arial" w:cs="Arial"/>
          <w:sz w:val="24"/>
          <w:szCs w:val="24"/>
        </w:rPr>
        <w:t>Покровка</w:t>
      </w:r>
      <w:r w:rsidR="00A91733">
        <w:rPr>
          <w:rFonts w:ascii="Arial" w:eastAsia="Calibri" w:hAnsi="Arial" w:cs="Arial"/>
          <w:sz w:val="24"/>
          <w:szCs w:val="24"/>
        </w:rPr>
        <w:t xml:space="preserve">»           </w:t>
      </w: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="00A91733">
        <w:rPr>
          <w:rFonts w:ascii="Arial" w:eastAsia="Calibri" w:hAnsi="Arial" w:cs="Arial"/>
          <w:sz w:val="24"/>
          <w:szCs w:val="24"/>
        </w:rPr>
        <w:t xml:space="preserve">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="00A91733">
        <w:rPr>
          <w:rFonts w:ascii="Arial" w:eastAsia="Calibri" w:hAnsi="Arial" w:cs="Arial"/>
          <w:sz w:val="24"/>
          <w:szCs w:val="24"/>
        </w:rPr>
        <w:t xml:space="preserve">   </w:t>
      </w:r>
      <w:proofErr w:type="spellStart"/>
      <w:r w:rsidR="00186021">
        <w:rPr>
          <w:rFonts w:ascii="Arial" w:eastAsia="Calibri" w:hAnsi="Arial" w:cs="Arial"/>
          <w:sz w:val="24"/>
          <w:szCs w:val="24"/>
        </w:rPr>
        <w:t>Багинов</w:t>
      </w:r>
      <w:proofErr w:type="spellEnd"/>
      <w:r w:rsidR="00186021">
        <w:rPr>
          <w:rFonts w:ascii="Arial" w:eastAsia="Calibri" w:hAnsi="Arial" w:cs="Arial"/>
          <w:sz w:val="24"/>
          <w:szCs w:val="24"/>
        </w:rPr>
        <w:t xml:space="preserve"> А.В.</w:t>
      </w:r>
    </w:p>
    <w:sectPr w:rsidR="00E20841" w:rsidRPr="00C543A7" w:rsidSect="002D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DB"/>
    <w:rsid w:val="00186021"/>
    <w:rsid w:val="001B4178"/>
    <w:rsid w:val="002455F4"/>
    <w:rsid w:val="002634BF"/>
    <w:rsid w:val="002D1EFE"/>
    <w:rsid w:val="003C7E25"/>
    <w:rsid w:val="00406158"/>
    <w:rsid w:val="006228A7"/>
    <w:rsid w:val="00651FC3"/>
    <w:rsid w:val="006E05DB"/>
    <w:rsid w:val="007B5543"/>
    <w:rsid w:val="00A61E8B"/>
    <w:rsid w:val="00A91733"/>
    <w:rsid w:val="00BF3431"/>
    <w:rsid w:val="00C543A7"/>
    <w:rsid w:val="00D3689B"/>
    <w:rsid w:val="00F3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2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C5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ChigrinskyNS</cp:lastModifiedBy>
  <cp:revision>14</cp:revision>
  <cp:lastPrinted>2023-05-11T01:50:00Z</cp:lastPrinted>
  <dcterms:created xsi:type="dcterms:W3CDTF">2023-04-24T02:29:00Z</dcterms:created>
  <dcterms:modified xsi:type="dcterms:W3CDTF">2023-05-16T07:16:00Z</dcterms:modified>
</cp:coreProperties>
</file>