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E4" w:rsidRPr="000C2ED8" w:rsidRDefault="008266E4" w:rsidP="008266E4">
      <w:pPr>
        <w:shd w:val="clear" w:color="auto" w:fill="FFFFFF"/>
        <w:ind w:right="58"/>
        <w:jc w:val="center"/>
        <w:rPr>
          <w:b/>
        </w:rPr>
      </w:pPr>
      <w:r w:rsidRPr="000C2ED8">
        <w:rPr>
          <w:b/>
          <w:bCs/>
          <w:color w:val="000000"/>
          <w:spacing w:val="-6"/>
        </w:rPr>
        <w:t>РОССИЙСКАЯ ФЕДЕРАЦИЯ</w:t>
      </w:r>
    </w:p>
    <w:p w:rsidR="008266E4" w:rsidRPr="000C2ED8" w:rsidRDefault="008266E4" w:rsidP="008266E4">
      <w:pPr>
        <w:shd w:val="clear" w:color="auto" w:fill="FFFFFF"/>
        <w:ind w:right="62"/>
        <w:jc w:val="center"/>
        <w:rPr>
          <w:b/>
          <w:bCs/>
          <w:color w:val="000000"/>
          <w:spacing w:val="-2"/>
        </w:rPr>
      </w:pPr>
      <w:r w:rsidRPr="000C2ED8">
        <w:rPr>
          <w:b/>
          <w:bCs/>
          <w:color w:val="000000"/>
          <w:spacing w:val="-2"/>
        </w:rPr>
        <w:t>ИРКУТСКАЯ ОБЛАСТЬ</w:t>
      </w:r>
    </w:p>
    <w:p w:rsidR="008266E4" w:rsidRPr="000C2ED8" w:rsidRDefault="008266E4" w:rsidP="008266E4">
      <w:pPr>
        <w:shd w:val="clear" w:color="auto" w:fill="FFFFFF"/>
        <w:ind w:right="62"/>
        <w:jc w:val="center"/>
        <w:rPr>
          <w:b/>
        </w:rPr>
      </w:pPr>
      <w:r w:rsidRPr="000C2ED8">
        <w:rPr>
          <w:b/>
          <w:bCs/>
          <w:color w:val="000000"/>
          <w:spacing w:val="-2"/>
        </w:rPr>
        <w:t>БАЯНДАЕВСКИЙ  РАЙОН</w:t>
      </w:r>
    </w:p>
    <w:p w:rsidR="008266E4" w:rsidRPr="000C2ED8" w:rsidRDefault="008266E4" w:rsidP="008266E4">
      <w:pPr>
        <w:shd w:val="clear" w:color="auto" w:fill="FFFFFF"/>
        <w:ind w:right="58"/>
        <w:jc w:val="center"/>
        <w:rPr>
          <w:b/>
          <w:bCs/>
          <w:color w:val="000000"/>
          <w:spacing w:val="-2"/>
        </w:rPr>
      </w:pPr>
      <w:r w:rsidRPr="000C2ED8">
        <w:rPr>
          <w:b/>
          <w:bCs/>
          <w:color w:val="000000"/>
          <w:spacing w:val="-2"/>
        </w:rPr>
        <w:t>ДУМА  МУНИЦИПАЛЬНОГО ОБРАЗОВАНИЯ «ПОКРОВКА»</w:t>
      </w:r>
    </w:p>
    <w:p w:rsidR="008266E4" w:rsidRPr="000C2ED8" w:rsidRDefault="008266E4" w:rsidP="008266E4">
      <w:pPr>
        <w:shd w:val="clear" w:color="auto" w:fill="FFFFFF"/>
        <w:jc w:val="both"/>
        <w:rPr>
          <w:bCs/>
          <w:color w:val="000000"/>
          <w:spacing w:val="51"/>
        </w:rPr>
      </w:pPr>
    </w:p>
    <w:p w:rsidR="008266E4" w:rsidRPr="000C2ED8" w:rsidRDefault="008266E4" w:rsidP="008266E4">
      <w:pPr>
        <w:shd w:val="clear" w:color="auto" w:fill="FFFFFF"/>
        <w:ind w:left="2832" w:firstLine="708"/>
        <w:rPr>
          <w:bCs/>
          <w:color w:val="000000"/>
          <w:spacing w:val="51"/>
        </w:rPr>
      </w:pPr>
      <w:r w:rsidRPr="000C2ED8">
        <w:rPr>
          <w:bCs/>
          <w:color w:val="000000"/>
          <w:spacing w:val="51"/>
        </w:rPr>
        <w:t xml:space="preserve">    РЕШЕНИЕ</w:t>
      </w:r>
    </w:p>
    <w:p w:rsidR="000C2ED8" w:rsidRPr="000C2ED8" w:rsidRDefault="000C2ED8" w:rsidP="008266E4">
      <w:pPr>
        <w:shd w:val="clear" w:color="auto" w:fill="FFFFFF"/>
        <w:ind w:left="2832" w:firstLine="708"/>
      </w:pPr>
    </w:p>
    <w:p w:rsidR="008266E4" w:rsidRDefault="008266E4" w:rsidP="008266E4">
      <w:pPr>
        <w:shd w:val="clear" w:color="auto" w:fill="FFFFFF"/>
        <w:tabs>
          <w:tab w:val="left" w:pos="4262"/>
        </w:tabs>
        <w:jc w:val="both"/>
        <w:rPr>
          <w:color w:val="000000"/>
          <w:spacing w:val="7"/>
        </w:rPr>
      </w:pPr>
      <w:r w:rsidRPr="000C2ED8">
        <w:rPr>
          <w:color w:val="000000"/>
          <w:spacing w:val="8"/>
        </w:rPr>
        <w:t>от «_</w:t>
      </w:r>
      <w:r w:rsidR="000C2ED8" w:rsidRPr="000C2ED8">
        <w:rPr>
          <w:color w:val="000000"/>
          <w:spacing w:val="8"/>
          <w:u w:val="single"/>
        </w:rPr>
        <w:t>23</w:t>
      </w:r>
      <w:r w:rsidRPr="000C2ED8">
        <w:rPr>
          <w:color w:val="000000"/>
          <w:spacing w:val="8"/>
        </w:rPr>
        <w:t xml:space="preserve">_» </w:t>
      </w:r>
      <w:r w:rsidR="000C2ED8" w:rsidRPr="000C2ED8">
        <w:rPr>
          <w:color w:val="000000"/>
          <w:spacing w:val="8"/>
        </w:rPr>
        <w:t>марта</w:t>
      </w:r>
      <w:r w:rsidRPr="000C2ED8">
        <w:rPr>
          <w:color w:val="000000"/>
          <w:spacing w:val="8"/>
        </w:rPr>
        <w:t xml:space="preserve"> 2016 г.            </w:t>
      </w:r>
      <w:r w:rsidR="000C2ED8" w:rsidRPr="000C2ED8">
        <w:rPr>
          <w:color w:val="000000"/>
          <w:spacing w:val="8"/>
        </w:rPr>
        <w:t xml:space="preserve">   </w:t>
      </w:r>
      <w:r w:rsidRPr="000C2ED8">
        <w:rPr>
          <w:color w:val="000000"/>
          <w:spacing w:val="8"/>
        </w:rPr>
        <w:t xml:space="preserve">    </w:t>
      </w:r>
      <w:r w:rsidR="000C2ED8">
        <w:rPr>
          <w:color w:val="000000"/>
          <w:spacing w:val="8"/>
        </w:rPr>
        <w:t xml:space="preserve"> </w:t>
      </w:r>
      <w:r w:rsidRPr="000C2ED8">
        <w:rPr>
          <w:color w:val="000000"/>
        </w:rPr>
        <w:t xml:space="preserve">№   </w:t>
      </w:r>
      <w:r w:rsidR="009E7893" w:rsidRPr="000C2ED8">
        <w:rPr>
          <w:color w:val="000000"/>
          <w:u w:val="single"/>
        </w:rPr>
        <w:t>4</w:t>
      </w:r>
      <w:r w:rsidR="000C2ED8" w:rsidRPr="000C2ED8">
        <w:rPr>
          <w:color w:val="000000"/>
          <w:u w:val="single"/>
        </w:rPr>
        <w:t>7</w:t>
      </w:r>
      <w:r w:rsidRPr="000C2ED8">
        <w:rPr>
          <w:color w:val="000000"/>
        </w:rPr>
        <w:t xml:space="preserve">                     </w:t>
      </w:r>
      <w:r w:rsidR="000C2ED8">
        <w:rPr>
          <w:color w:val="000000"/>
        </w:rPr>
        <w:t xml:space="preserve">                   </w:t>
      </w:r>
      <w:r w:rsidRPr="000C2ED8">
        <w:rPr>
          <w:color w:val="000000"/>
        </w:rPr>
        <w:t xml:space="preserve">   с</w:t>
      </w:r>
      <w:r w:rsidRPr="000C2ED8">
        <w:rPr>
          <w:color w:val="000000"/>
          <w:spacing w:val="7"/>
        </w:rPr>
        <w:t xml:space="preserve">. Покровка </w:t>
      </w:r>
    </w:p>
    <w:p w:rsidR="000C2ED8" w:rsidRPr="000C2ED8" w:rsidRDefault="000C2ED8" w:rsidP="008266E4">
      <w:pPr>
        <w:shd w:val="clear" w:color="auto" w:fill="FFFFFF"/>
        <w:tabs>
          <w:tab w:val="left" w:pos="4262"/>
        </w:tabs>
        <w:jc w:val="both"/>
        <w:rPr>
          <w:b/>
          <w:bCs/>
          <w:color w:val="000000"/>
          <w:spacing w:val="4"/>
        </w:rPr>
      </w:pPr>
    </w:p>
    <w:p w:rsidR="008266E4" w:rsidRPr="000C2ED8" w:rsidRDefault="008266E4" w:rsidP="008266E4">
      <w:pPr>
        <w:pStyle w:val="a4"/>
        <w:rPr>
          <w:rFonts w:ascii="Times New Roman" w:hAnsi="Times New Roman"/>
          <w:sz w:val="24"/>
          <w:szCs w:val="24"/>
        </w:rPr>
      </w:pPr>
    </w:p>
    <w:p w:rsidR="008266E4" w:rsidRPr="000C2ED8" w:rsidRDefault="008266E4" w:rsidP="000C2ED8">
      <w:pPr>
        <w:pStyle w:val="a4"/>
        <w:rPr>
          <w:rFonts w:ascii="Times New Roman" w:hAnsi="Times New Roman"/>
          <w:b/>
          <w:sz w:val="24"/>
          <w:szCs w:val="24"/>
        </w:rPr>
      </w:pPr>
      <w:r w:rsidRPr="000C2ED8">
        <w:rPr>
          <w:rFonts w:ascii="Times New Roman" w:hAnsi="Times New Roman"/>
          <w:b/>
          <w:sz w:val="24"/>
          <w:szCs w:val="24"/>
        </w:rPr>
        <w:t xml:space="preserve">Об </w:t>
      </w:r>
      <w:r w:rsidR="000C2ED8" w:rsidRPr="000C2ED8">
        <w:rPr>
          <w:rFonts w:ascii="Times New Roman" w:hAnsi="Times New Roman"/>
          <w:b/>
          <w:sz w:val="24"/>
          <w:szCs w:val="24"/>
        </w:rPr>
        <w:t xml:space="preserve">изменении границ </w:t>
      </w:r>
      <w:r w:rsidRPr="000C2ED8">
        <w:rPr>
          <w:rFonts w:ascii="Times New Roman" w:hAnsi="Times New Roman"/>
          <w:b/>
          <w:sz w:val="24"/>
          <w:szCs w:val="24"/>
        </w:rPr>
        <w:t xml:space="preserve"> </w:t>
      </w:r>
    </w:p>
    <w:p w:rsidR="008266E4" w:rsidRPr="000C2ED8" w:rsidRDefault="008266E4" w:rsidP="008266E4">
      <w:pPr>
        <w:pStyle w:val="a4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C2ED8">
        <w:rPr>
          <w:rFonts w:ascii="Times New Roman" w:hAnsi="Times New Roman"/>
          <w:b/>
          <w:spacing w:val="7"/>
          <w:sz w:val="24"/>
          <w:szCs w:val="24"/>
        </w:rPr>
        <w:t>муниципального образования</w:t>
      </w:r>
      <w:r w:rsidRPr="000C2ED8">
        <w:rPr>
          <w:rFonts w:ascii="Times New Roman" w:hAnsi="Times New Roman"/>
          <w:b/>
          <w:spacing w:val="6"/>
          <w:sz w:val="24"/>
          <w:szCs w:val="24"/>
        </w:rPr>
        <w:t xml:space="preserve"> «Покровка»</w:t>
      </w:r>
    </w:p>
    <w:p w:rsidR="008266E4" w:rsidRPr="000C2ED8" w:rsidRDefault="008266E4" w:rsidP="008266E4">
      <w:pPr>
        <w:autoSpaceDE w:val="0"/>
        <w:autoSpaceDN w:val="0"/>
        <w:adjustRightInd w:val="0"/>
        <w:ind w:left="540"/>
        <w:jc w:val="both"/>
        <w:rPr>
          <w:color w:val="000000"/>
          <w:spacing w:val="1"/>
        </w:rPr>
      </w:pPr>
    </w:p>
    <w:p w:rsidR="008266E4" w:rsidRPr="000C2ED8" w:rsidRDefault="000C2ED8" w:rsidP="008266E4">
      <w:pPr>
        <w:autoSpaceDE w:val="0"/>
        <w:autoSpaceDN w:val="0"/>
        <w:adjustRightInd w:val="0"/>
        <w:ind w:firstLine="540"/>
        <w:jc w:val="both"/>
      </w:pPr>
      <w:r w:rsidRPr="000C2ED8">
        <w:rPr>
          <w:color w:val="000000"/>
          <w:spacing w:val="1"/>
        </w:rPr>
        <w:t>В соответствии с</w:t>
      </w:r>
      <w:r w:rsidR="008266E4" w:rsidRPr="000C2ED8">
        <w:rPr>
          <w:color w:val="000000"/>
          <w:spacing w:val="1"/>
        </w:rPr>
        <w:t xml:space="preserve"> Федеральным законом </w:t>
      </w:r>
      <w:r w:rsidR="008266E4" w:rsidRPr="000C2ED8">
        <w:t>от 06.10.2003 N 131-ФЗ "Об общих принципах организации местного самоуправления в Российской Федерации", руков</w:t>
      </w:r>
      <w:r w:rsidRPr="000C2ED8">
        <w:t>одствуясь Уставом МО «Покровка».</w:t>
      </w:r>
      <w:r w:rsidR="008266E4" w:rsidRPr="000C2ED8">
        <w:t xml:space="preserve"> </w:t>
      </w:r>
    </w:p>
    <w:p w:rsidR="008266E4" w:rsidRPr="000C2ED8" w:rsidRDefault="008266E4" w:rsidP="008266E4">
      <w:pPr>
        <w:autoSpaceDE w:val="0"/>
        <w:autoSpaceDN w:val="0"/>
        <w:adjustRightInd w:val="0"/>
        <w:ind w:firstLine="540"/>
        <w:jc w:val="both"/>
      </w:pPr>
    </w:p>
    <w:p w:rsidR="000C2ED8" w:rsidRPr="000C2ED8" w:rsidRDefault="000C2ED8" w:rsidP="008266E4">
      <w:pPr>
        <w:autoSpaceDE w:val="0"/>
        <w:autoSpaceDN w:val="0"/>
        <w:adjustRightInd w:val="0"/>
        <w:ind w:firstLine="540"/>
        <w:jc w:val="both"/>
      </w:pPr>
    </w:p>
    <w:p w:rsidR="008266E4" w:rsidRPr="000C2ED8" w:rsidRDefault="008266E4" w:rsidP="008266E4">
      <w:pPr>
        <w:pStyle w:val="a4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C2ED8">
        <w:rPr>
          <w:rFonts w:ascii="Times New Roman" w:eastAsiaTheme="minorHAnsi" w:hAnsi="Times New Roman"/>
          <w:b/>
          <w:sz w:val="24"/>
          <w:szCs w:val="24"/>
        </w:rPr>
        <w:t xml:space="preserve">Дума </w:t>
      </w:r>
      <w:r w:rsidRPr="000C2ED8">
        <w:rPr>
          <w:rFonts w:ascii="Times New Roman" w:hAnsi="Times New Roman"/>
          <w:b/>
          <w:spacing w:val="7"/>
          <w:sz w:val="24"/>
          <w:szCs w:val="24"/>
        </w:rPr>
        <w:t>муниципального образования</w:t>
      </w:r>
      <w:r w:rsidRPr="000C2ED8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0C2ED8">
        <w:rPr>
          <w:rFonts w:ascii="Times New Roman" w:eastAsiaTheme="minorHAnsi" w:hAnsi="Times New Roman"/>
          <w:b/>
          <w:sz w:val="24"/>
          <w:szCs w:val="24"/>
        </w:rPr>
        <w:t>«Покровка» решила:</w:t>
      </w:r>
    </w:p>
    <w:p w:rsidR="000C2ED8" w:rsidRPr="000C2ED8" w:rsidRDefault="000C2ED8" w:rsidP="008266E4">
      <w:pPr>
        <w:pStyle w:val="a4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0C2ED8" w:rsidRDefault="000C2ED8" w:rsidP="008266E4">
      <w:pPr>
        <w:tabs>
          <w:tab w:val="left" w:pos="851"/>
        </w:tabs>
        <w:ind w:firstLine="567"/>
        <w:jc w:val="both"/>
      </w:pPr>
    </w:p>
    <w:p w:rsidR="00A25751" w:rsidRPr="006935CF" w:rsidRDefault="006935CF" w:rsidP="00A25751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jc w:val="both"/>
        <w:rPr>
          <w:bCs/>
        </w:rPr>
      </w:pPr>
      <w:bookmarkStart w:id="0" w:name="_GoBack"/>
      <w:r>
        <w:t xml:space="preserve">Передать земли сельскохозяйственного назначения площадью 365,57 га по приложенной схеме полномочию администрации МО «Баяндай». </w:t>
      </w:r>
      <w:bookmarkEnd w:id="0"/>
      <w:r w:rsidR="00A25751" w:rsidRPr="006935CF">
        <w:rPr>
          <w:bCs/>
        </w:rPr>
        <w:t>Ответственность за исполнение настоящего решения возложить на специалиста по имуществу муниципального образования «Покровка».</w:t>
      </w:r>
    </w:p>
    <w:p w:rsidR="008266E4" w:rsidRPr="000C2ED8" w:rsidRDefault="00A25751" w:rsidP="008266E4">
      <w:pPr>
        <w:tabs>
          <w:tab w:val="left" w:pos="851"/>
        </w:tabs>
        <w:ind w:firstLine="567"/>
        <w:jc w:val="both"/>
      </w:pPr>
      <w:r>
        <w:t>3</w:t>
      </w:r>
      <w:r w:rsidR="008266E4" w:rsidRPr="000C2ED8">
        <w:t xml:space="preserve"> Настоящее Решение вступает силу с моме</w:t>
      </w:r>
      <w:r>
        <w:t xml:space="preserve">нта официального опубликования в </w:t>
      </w:r>
      <w:r w:rsidR="006935CF">
        <w:t xml:space="preserve">          </w:t>
      </w:r>
      <w:r>
        <w:t>Вестнике МО «Покровка»</w:t>
      </w:r>
    </w:p>
    <w:p w:rsidR="008266E4" w:rsidRPr="000C2ED8" w:rsidRDefault="008266E4" w:rsidP="00A25751">
      <w:pPr>
        <w:ind w:firstLine="567"/>
        <w:jc w:val="both"/>
      </w:pPr>
    </w:p>
    <w:p w:rsidR="008266E4" w:rsidRPr="000C2ED8" w:rsidRDefault="008266E4" w:rsidP="008266E4">
      <w:pPr>
        <w:jc w:val="both"/>
      </w:pPr>
    </w:p>
    <w:p w:rsidR="000C2ED8" w:rsidRPr="000C2ED8" w:rsidRDefault="000C2ED8" w:rsidP="008266E4">
      <w:pPr>
        <w:jc w:val="both"/>
      </w:pPr>
    </w:p>
    <w:p w:rsidR="000C2ED8" w:rsidRPr="000C2ED8" w:rsidRDefault="000C2ED8" w:rsidP="008266E4">
      <w:pPr>
        <w:jc w:val="both"/>
      </w:pPr>
    </w:p>
    <w:p w:rsidR="008266E4" w:rsidRPr="000C2ED8" w:rsidRDefault="008266E4" w:rsidP="008266E4">
      <w:pPr>
        <w:jc w:val="both"/>
      </w:pPr>
      <w:r w:rsidRPr="000C2ED8">
        <w:t xml:space="preserve">Председатель Думы муниципального образования «Покровка»                        </w:t>
      </w:r>
      <w:r w:rsidR="009E7893" w:rsidRPr="000C2ED8">
        <w:t>Петров В.Н.</w:t>
      </w:r>
    </w:p>
    <w:p w:rsidR="000C2ED8" w:rsidRPr="000C2ED8" w:rsidRDefault="000C2ED8" w:rsidP="008266E4">
      <w:pPr>
        <w:jc w:val="both"/>
      </w:pPr>
    </w:p>
    <w:p w:rsidR="008266E4" w:rsidRPr="000C2ED8" w:rsidRDefault="008266E4" w:rsidP="008266E4">
      <w:pPr>
        <w:jc w:val="both"/>
      </w:pPr>
    </w:p>
    <w:p w:rsidR="008266E4" w:rsidRPr="000C2ED8" w:rsidRDefault="008266E4" w:rsidP="008266E4">
      <w:pPr>
        <w:jc w:val="both"/>
      </w:pPr>
    </w:p>
    <w:p w:rsidR="008266E4" w:rsidRPr="000C2ED8" w:rsidRDefault="008266E4" w:rsidP="008266E4">
      <w:pPr>
        <w:jc w:val="both"/>
      </w:pPr>
      <w:r w:rsidRPr="000C2ED8">
        <w:t xml:space="preserve">Глава муниципального образования «Покровка»                                        </w:t>
      </w:r>
      <w:r w:rsidR="000C2ED8" w:rsidRPr="000C2ED8">
        <w:t xml:space="preserve">  </w:t>
      </w:r>
      <w:r w:rsidRPr="000C2ED8">
        <w:t xml:space="preserve">    Мешков Т.В.</w:t>
      </w:r>
    </w:p>
    <w:p w:rsidR="008266E4" w:rsidRPr="000C2ED8" w:rsidRDefault="008266E4" w:rsidP="008266E4">
      <w:pPr>
        <w:pStyle w:val="a4"/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8266E4" w:rsidRPr="000C2ED8" w:rsidRDefault="008266E4" w:rsidP="008266E4">
      <w:pPr>
        <w:widowControl w:val="0"/>
        <w:autoSpaceDE w:val="0"/>
        <w:autoSpaceDN w:val="0"/>
        <w:adjustRightInd w:val="0"/>
        <w:rPr>
          <w:b/>
          <w:bCs/>
        </w:rPr>
      </w:pPr>
    </w:p>
    <w:p w:rsidR="008266E4" w:rsidRPr="000C2ED8" w:rsidRDefault="008266E4" w:rsidP="008266E4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</w:rPr>
      </w:pPr>
    </w:p>
    <w:p w:rsidR="008266E4" w:rsidRPr="000C2ED8" w:rsidRDefault="008266E4" w:rsidP="008266E4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</w:rPr>
      </w:pPr>
    </w:p>
    <w:p w:rsidR="008266E4" w:rsidRPr="000C2ED8" w:rsidRDefault="008266E4" w:rsidP="008266E4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</w:rPr>
      </w:pPr>
    </w:p>
    <w:p w:rsidR="008266E4" w:rsidRPr="000C2ED8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</w:rPr>
      </w:pPr>
    </w:p>
    <w:p w:rsidR="008266E4" w:rsidRPr="000C2ED8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</w:rPr>
      </w:pPr>
    </w:p>
    <w:p w:rsidR="008266E4" w:rsidRPr="000C2ED8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Приложение </w:t>
      </w: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к Решению Думы муниципального образования «Покровка»</w:t>
      </w: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  <w:r>
        <w:rPr>
          <w:bCs/>
          <w:sz w:val="16"/>
          <w:szCs w:val="16"/>
        </w:rPr>
        <w:t xml:space="preserve">от </w:t>
      </w:r>
      <w:r w:rsidR="009E7893">
        <w:rPr>
          <w:bCs/>
          <w:sz w:val="16"/>
          <w:szCs w:val="16"/>
        </w:rPr>
        <w:t xml:space="preserve">19 </w:t>
      </w:r>
      <w:r>
        <w:rPr>
          <w:bCs/>
          <w:sz w:val="16"/>
          <w:szCs w:val="16"/>
        </w:rPr>
        <w:t xml:space="preserve"> февраля 2016 г. № </w:t>
      </w:r>
      <w:r w:rsidR="009E7893">
        <w:rPr>
          <w:bCs/>
          <w:sz w:val="16"/>
          <w:szCs w:val="16"/>
          <w:u w:val="single"/>
        </w:rPr>
        <w:t>46</w:t>
      </w:r>
      <w:r>
        <w:rPr>
          <w:bCs/>
          <w:sz w:val="16"/>
          <w:szCs w:val="16"/>
        </w:rPr>
        <w:t>_</w:t>
      </w: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ПОЛОЖЕНИЕ</w:t>
      </w: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О НАЛОГЕ НА ИМУЩЕСТВО ФИЗИЧЕСКИХ ЛИЦ</w:t>
      </w:r>
    </w:p>
    <w:p w:rsidR="008266E4" w:rsidRDefault="008266E4" w:rsidP="008266E4">
      <w:pPr>
        <w:ind w:left="567" w:right="-716"/>
        <w:jc w:val="center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НА ТЕРРИТОРИИ МУНИЦИПАЛЬНОГО ОБРАЗОВАНИЯ </w:t>
      </w:r>
      <w:r>
        <w:rPr>
          <w:b/>
          <w:sz w:val="18"/>
          <w:szCs w:val="18"/>
        </w:rPr>
        <w:t>«ПОКРОВКА»</w:t>
      </w:r>
    </w:p>
    <w:p w:rsidR="008266E4" w:rsidRDefault="008266E4" w:rsidP="008266E4">
      <w:pPr>
        <w:pStyle w:val="a4"/>
        <w:tabs>
          <w:tab w:val="left" w:pos="851"/>
        </w:tabs>
        <w:ind w:left="567"/>
        <w:jc w:val="center"/>
        <w:rPr>
          <w:rFonts w:ascii="Times New Roman" w:hAnsi="Times New Roman"/>
          <w:sz w:val="18"/>
          <w:szCs w:val="18"/>
        </w:rPr>
      </w:pPr>
    </w:p>
    <w:p w:rsidR="008266E4" w:rsidRDefault="008266E4" w:rsidP="008266E4">
      <w:pPr>
        <w:pStyle w:val="a4"/>
        <w:tabs>
          <w:tab w:val="left" w:pos="851"/>
        </w:tabs>
        <w:ind w:left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 ОБЩИЕ ПОЛОЖЕНИЯ</w:t>
      </w:r>
    </w:p>
    <w:p w:rsidR="008266E4" w:rsidRDefault="008266E4" w:rsidP="008266E4">
      <w:pPr>
        <w:autoSpaceDE w:val="0"/>
        <w:autoSpaceDN w:val="0"/>
        <w:adjustRightInd w:val="0"/>
        <w:ind w:firstLine="567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Настоящее Положение разработано в соответствии с Налоговым </w:t>
      </w:r>
      <w:hyperlink r:id="rId7" w:history="1">
        <w:r>
          <w:rPr>
            <w:rStyle w:val="a7"/>
            <w:bCs/>
            <w:sz w:val="18"/>
            <w:szCs w:val="18"/>
            <w:u w:val="none"/>
          </w:rPr>
          <w:t>кодексом</w:t>
        </w:r>
      </w:hyperlink>
      <w:r>
        <w:rPr>
          <w:bCs/>
          <w:sz w:val="18"/>
          <w:szCs w:val="18"/>
        </w:rPr>
        <w:t xml:space="preserve"> Российской Федерации, </w:t>
      </w:r>
      <w:r>
        <w:rPr>
          <w:sz w:val="18"/>
          <w:szCs w:val="18"/>
        </w:rPr>
        <w:t xml:space="preserve">Федеральным </w:t>
      </w:r>
      <w:hyperlink r:id="rId8" w:history="1">
        <w:r>
          <w:rPr>
            <w:rStyle w:val="a7"/>
            <w:sz w:val="18"/>
            <w:szCs w:val="18"/>
            <w:u w:val="none"/>
          </w:rPr>
          <w:t>закон</w:t>
        </w:r>
      </w:hyperlink>
      <w:r>
        <w:rPr>
          <w:sz w:val="18"/>
          <w:szCs w:val="18"/>
        </w:rPr>
        <w:t>ом от 04.11.2014 N 347-ФЗ "О внесении изменений в части первую и вторую Налогового кодекса Российской Федерации»</w:t>
      </w:r>
      <w:r>
        <w:rPr>
          <w:bCs/>
          <w:sz w:val="18"/>
          <w:szCs w:val="18"/>
        </w:rPr>
        <w:t xml:space="preserve"> и определяет на территории муниципального образования «Покровка» ставки налога на имущество физических лиц (далее - налог).</w:t>
      </w:r>
    </w:p>
    <w:p w:rsidR="008266E4" w:rsidRDefault="008266E4" w:rsidP="008266E4">
      <w:pPr>
        <w:pStyle w:val="a4"/>
        <w:tabs>
          <w:tab w:val="left" w:pos="851"/>
        </w:tabs>
        <w:ind w:left="567"/>
        <w:jc w:val="center"/>
        <w:rPr>
          <w:rFonts w:ascii="Times New Roman" w:hAnsi="Times New Roman"/>
          <w:sz w:val="18"/>
          <w:szCs w:val="18"/>
        </w:rPr>
      </w:pPr>
    </w:p>
    <w:p w:rsidR="008266E4" w:rsidRDefault="008266E4" w:rsidP="008266E4">
      <w:pPr>
        <w:pStyle w:val="a4"/>
        <w:tabs>
          <w:tab w:val="left" w:pos="851"/>
        </w:tabs>
        <w:ind w:left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 НАЛОГОПЛАТЕЛЬЩИКИ</w:t>
      </w:r>
    </w:p>
    <w:p w:rsidR="008266E4" w:rsidRDefault="008266E4" w:rsidP="008266E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 статьей 401 </w:t>
      </w:r>
      <w:r>
        <w:rPr>
          <w:bCs/>
          <w:sz w:val="18"/>
          <w:szCs w:val="18"/>
        </w:rPr>
        <w:t xml:space="preserve">Налогового </w:t>
      </w:r>
      <w:hyperlink r:id="rId9" w:history="1">
        <w:r>
          <w:rPr>
            <w:rStyle w:val="a7"/>
            <w:bCs/>
            <w:sz w:val="18"/>
            <w:szCs w:val="18"/>
            <w:u w:val="none"/>
          </w:rPr>
          <w:t>кодекса</w:t>
        </w:r>
      </w:hyperlink>
      <w:r>
        <w:rPr>
          <w:bCs/>
          <w:sz w:val="18"/>
          <w:szCs w:val="18"/>
        </w:rPr>
        <w:t xml:space="preserve"> Российской Федерации</w:t>
      </w:r>
      <w:r>
        <w:rPr>
          <w:sz w:val="18"/>
          <w:szCs w:val="18"/>
        </w:rPr>
        <w:t>.</w:t>
      </w:r>
    </w:p>
    <w:p w:rsidR="008266E4" w:rsidRDefault="008266E4" w:rsidP="008266E4">
      <w:pPr>
        <w:pStyle w:val="a4"/>
        <w:tabs>
          <w:tab w:val="left" w:pos="851"/>
        </w:tabs>
        <w:ind w:left="567"/>
        <w:jc w:val="center"/>
        <w:rPr>
          <w:rFonts w:ascii="Times New Roman" w:hAnsi="Times New Roman"/>
          <w:sz w:val="18"/>
          <w:szCs w:val="18"/>
        </w:rPr>
      </w:pPr>
    </w:p>
    <w:p w:rsidR="008266E4" w:rsidRDefault="008266E4" w:rsidP="008266E4">
      <w:pPr>
        <w:pStyle w:val="a4"/>
        <w:numPr>
          <w:ilvl w:val="0"/>
          <w:numId w:val="2"/>
        </w:numPr>
        <w:tabs>
          <w:tab w:val="left" w:pos="851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НАЛОГОВАЯ БАЗА</w:t>
      </w:r>
    </w:p>
    <w:p w:rsidR="008266E4" w:rsidRDefault="008266E4" w:rsidP="008266E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Налоговая база по налогу в отношении объектов налогообложения определяется исходя из их инвентаризационной стоимости, исчисленной с учетом коэффициента-дефлятора на основании последних данных об инвентаризационной стоимости, представленных в установленном законодательством порядке в налоговые органы до 1 марта 2013 года.</w:t>
      </w:r>
    </w:p>
    <w:p w:rsidR="008266E4" w:rsidRDefault="008266E4" w:rsidP="008266E4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p w:rsidR="008266E4" w:rsidRDefault="008266E4" w:rsidP="008266E4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>
        <w:rPr>
          <w:sz w:val="18"/>
          <w:szCs w:val="18"/>
        </w:rPr>
        <w:t>4. ОБЪЕКТЫ НАЛОГООБЛОЖЕНИЯ</w:t>
      </w:r>
    </w:p>
    <w:p w:rsidR="008266E4" w:rsidRDefault="008266E4" w:rsidP="008266E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Объектами налогообложения признаются: </w:t>
      </w:r>
    </w:p>
    <w:p w:rsidR="008266E4" w:rsidRDefault="008266E4" w:rsidP="008266E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1) жилой дом;</w:t>
      </w:r>
    </w:p>
    <w:p w:rsidR="008266E4" w:rsidRDefault="008266E4" w:rsidP="008266E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2) жилое помещение (квартира, комната);</w:t>
      </w:r>
    </w:p>
    <w:p w:rsidR="008266E4" w:rsidRDefault="008266E4" w:rsidP="008266E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3) гараж, </w:t>
      </w:r>
      <w:proofErr w:type="spellStart"/>
      <w:r>
        <w:rPr>
          <w:sz w:val="18"/>
          <w:szCs w:val="18"/>
        </w:rPr>
        <w:t>машино</w:t>
      </w:r>
      <w:proofErr w:type="spellEnd"/>
      <w:r>
        <w:rPr>
          <w:sz w:val="18"/>
          <w:szCs w:val="18"/>
        </w:rPr>
        <w:t>-место;</w:t>
      </w:r>
    </w:p>
    <w:p w:rsidR="008266E4" w:rsidRDefault="008266E4" w:rsidP="008266E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4) единый недвижимый комплекс;</w:t>
      </w:r>
    </w:p>
    <w:p w:rsidR="008266E4" w:rsidRDefault="008266E4" w:rsidP="008266E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5) объект незавершенного строительства;</w:t>
      </w:r>
    </w:p>
    <w:p w:rsidR="008266E4" w:rsidRDefault="008266E4" w:rsidP="008266E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6) иные здание, строение, сооружение, помещение.</w:t>
      </w:r>
    </w:p>
    <w:p w:rsidR="008266E4" w:rsidRDefault="008266E4" w:rsidP="008266E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2.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8266E4" w:rsidRDefault="008266E4" w:rsidP="008266E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3. Не признается объектом налогообложения имущество, входящее в состав общего имущества многоквартирного дома.</w:t>
      </w:r>
    </w:p>
    <w:p w:rsidR="008266E4" w:rsidRDefault="008266E4" w:rsidP="008266E4">
      <w:pPr>
        <w:pStyle w:val="a4"/>
        <w:tabs>
          <w:tab w:val="left" w:pos="851"/>
        </w:tabs>
        <w:ind w:firstLine="567"/>
        <w:jc w:val="center"/>
        <w:rPr>
          <w:rFonts w:ascii="Times New Roman" w:hAnsi="Times New Roman"/>
          <w:sz w:val="18"/>
          <w:szCs w:val="18"/>
        </w:rPr>
      </w:pPr>
    </w:p>
    <w:p w:rsidR="008266E4" w:rsidRDefault="008266E4" w:rsidP="008266E4">
      <w:pPr>
        <w:pStyle w:val="a4"/>
        <w:tabs>
          <w:tab w:val="left" w:pos="851"/>
        </w:tabs>
        <w:ind w:firstLine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 НАЛОГОВЫЕ СТАВКИ</w:t>
      </w:r>
    </w:p>
    <w:p w:rsidR="008266E4" w:rsidRDefault="008266E4" w:rsidP="008266E4">
      <w:pPr>
        <w:pStyle w:val="a5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>1. Ставки налога устанавливаются в зависимости от суммарной инвентаризационной стоимости объектов налогообложения, умноженной на коэффициент-дефлятор. Ставки налога определяются в следующих пределах:</w:t>
      </w:r>
    </w:p>
    <w:tbl>
      <w:tblPr>
        <w:tblStyle w:val="a6"/>
        <w:tblW w:w="0" w:type="auto"/>
        <w:tblInd w:w="1422" w:type="dxa"/>
        <w:tblLook w:val="04A0" w:firstRow="1" w:lastRow="0" w:firstColumn="1" w:lastColumn="0" w:noHBand="0" w:noVBand="1"/>
      </w:tblPr>
      <w:tblGrid>
        <w:gridCol w:w="4231"/>
        <w:gridCol w:w="3918"/>
      </w:tblGrid>
      <w:tr w:rsidR="008266E4" w:rsidTr="008266E4">
        <w:tc>
          <w:tcPr>
            <w:tcW w:w="4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6E4" w:rsidRDefault="008266E4">
            <w:pPr>
              <w:pStyle w:val="a4"/>
              <w:tabs>
                <w:tab w:val="left" w:pos="85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6E4" w:rsidRDefault="008266E4">
            <w:pPr>
              <w:pStyle w:val="a4"/>
              <w:tabs>
                <w:tab w:val="left" w:pos="85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Ставка налога</w:t>
            </w:r>
          </w:p>
        </w:tc>
      </w:tr>
      <w:tr w:rsidR="008266E4" w:rsidTr="008266E4">
        <w:tc>
          <w:tcPr>
            <w:tcW w:w="4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6E4" w:rsidRDefault="008266E4">
            <w:pPr>
              <w:pStyle w:val="a4"/>
              <w:tabs>
                <w:tab w:val="left" w:pos="851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300 000 рублей включительно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6E4" w:rsidRDefault="008266E4">
            <w:pPr>
              <w:pStyle w:val="a4"/>
              <w:tabs>
                <w:tab w:val="left" w:pos="85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 включительно</w:t>
            </w:r>
          </w:p>
        </w:tc>
      </w:tr>
      <w:tr w:rsidR="008266E4" w:rsidTr="008266E4">
        <w:tc>
          <w:tcPr>
            <w:tcW w:w="4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6E4" w:rsidRDefault="008266E4">
            <w:pPr>
              <w:pStyle w:val="a4"/>
              <w:tabs>
                <w:tab w:val="left" w:pos="851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Свыше 300 000 до 500 000 рублей включительно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6E4" w:rsidRDefault="008266E4">
            <w:pPr>
              <w:pStyle w:val="a4"/>
              <w:tabs>
                <w:tab w:val="left" w:pos="85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 включительно</w:t>
            </w:r>
          </w:p>
        </w:tc>
      </w:tr>
      <w:tr w:rsidR="008266E4" w:rsidTr="008266E4">
        <w:tc>
          <w:tcPr>
            <w:tcW w:w="4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6E4" w:rsidRDefault="008266E4">
            <w:pPr>
              <w:pStyle w:val="a4"/>
              <w:tabs>
                <w:tab w:val="left" w:pos="851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Свыше 500 000 рублей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6E4" w:rsidRDefault="008266E4" w:rsidP="00B309A2">
            <w:pPr>
              <w:pStyle w:val="a4"/>
              <w:tabs>
                <w:tab w:val="left" w:pos="85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</w:t>
            </w:r>
            <w:r w:rsidR="00B309A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включительно</w:t>
            </w:r>
          </w:p>
        </w:tc>
      </w:tr>
    </w:tbl>
    <w:p w:rsidR="008266E4" w:rsidRDefault="008266E4" w:rsidP="008266E4">
      <w:pPr>
        <w:pStyle w:val="a4"/>
        <w:tabs>
          <w:tab w:val="left" w:pos="851"/>
          <w:tab w:val="left" w:pos="993"/>
        </w:tabs>
        <w:ind w:left="567"/>
        <w:jc w:val="center"/>
        <w:rPr>
          <w:rFonts w:ascii="Times New Roman" w:hAnsi="Times New Roman"/>
          <w:sz w:val="18"/>
          <w:szCs w:val="18"/>
        </w:rPr>
      </w:pPr>
    </w:p>
    <w:p w:rsidR="008266E4" w:rsidRDefault="008266E4" w:rsidP="008266E4">
      <w:pPr>
        <w:pStyle w:val="a4"/>
        <w:tabs>
          <w:tab w:val="left" w:pos="851"/>
          <w:tab w:val="left" w:pos="993"/>
        </w:tabs>
        <w:ind w:left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 НАЛОГОВЫЕ ЛЬГОТЫ</w:t>
      </w:r>
    </w:p>
    <w:p w:rsidR="008266E4" w:rsidRDefault="008266E4" w:rsidP="008266E4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налогообложения освобождаются налогоплательщика, перечень которых определен статьей 407 Налогового кодекса Российской Федерации. Дополнительные льготы на территории муниципального образования «Покровка» настоящее Положение не предусматривает.</w:t>
      </w:r>
    </w:p>
    <w:p w:rsidR="008266E4" w:rsidRDefault="008266E4" w:rsidP="008266E4">
      <w:pPr>
        <w:pStyle w:val="a4"/>
        <w:tabs>
          <w:tab w:val="left" w:pos="0"/>
          <w:tab w:val="left" w:pos="851"/>
          <w:tab w:val="left" w:pos="993"/>
        </w:tabs>
        <w:ind w:left="927"/>
        <w:rPr>
          <w:rFonts w:ascii="Times New Roman" w:hAnsi="Times New Roman"/>
          <w:sz w:val="18"/>
          <w:szCs w:val="18"/>
        </w:rPr>
      </w:pPr>
    </w:p>
    <w:p w:rsidR="008266E4" w:rsidRDefault="008266E4" w:rsidP="008266E4">
      <w:pPr>
        <w:pStyle w:val="a4"/>
        <w:tabs>
          <w:tab w:val="left" w:pos="0"/>
          <w:tab w:val="left" w:pos="851"/>
          <w:tab w:val="left" w:pos="993"/>
        </w:tabs>
        <w:ind w:left="92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 ПОРЯДОК ИСЧИСЛЕНИЯ И УПЛАТЫ НАЛОГОВ</w:t>
      </w:r>
    </w:p>
    <w:p w:rsidR="008266E4" w:rsidRDefault="008266E4" w:rsidP="008266E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Порядок и сроки уплаты налога определяются в соответствии с действующим законодательством Российской Федерации. </w:t>
      </w:r>
    </w:p>
    <w:p w:rsidR="008266E4" w:rsidRDefault="008266E4" w:rsidP="008266E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2.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8266E4" w:rsidRDefault="008266E4" w:rsidP="008266E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8266E4" w:rsidRDefault="008266E4" w:rsidP="008266E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8266E4" w:rsidRDefault="008266E4" w:rsidP="008266E4">
      <w:pPr>
        <w:jc w:val="both"/>
        <w:rPr>
          <w:sz w:val="18"/>
          <w:szCs w:val="18"/>
        </w:rPr>
      </w:pPr>
    </w:p>
    <w:p w:rsidR="008266E4" w:rsidRDefault="008266E4" w:rsidP="008266E4">
      <w:pPr>
        <w:jc w:val="both"/>
        <w:rPr>
          <w:sz w:val="18"/>
          <w:szCs w:val="18"/>
        </w:rPr>
      </w:pPr>
    </w:p>
    <w:p w:rsidR="008266E4" w:rsidRDefault="008266E4" w:rsidP="008266E4">
      <w:pPr>
        <w:shd w:val="clear" w:color="auto" w:fill="FFFFFF"/>
        <w:tabs>
          <w:tab w:val="left" w:pos="8080"/>
        </w:tabs>
        <w:ind w:right="46"/>
        <w:jc w:val="center"/>
        <w:rPr>
          <w:b/>
          <w:bCs/>
          <w:color w:val="000000"/>
          <w:spacing w:val="-1"/>
          <w:sz w:val="18"/>
          <w:szCs w:val="18"/>
        </w:rPr>
      </w:pPr>
    </w:p>
    <w:p w:rsidR="008266E4" w:rsidRDefault="008266E4" w:rsidP="008266E4">
      <w:pPr>
        <w:ind w:right="-716"/>
        <w:jc w:val="center"/>
        <w:rPr>
          <w:b/>
          <w:sz w:val="18"/>
          <w:szCs w:val="18"/>
        </w:rPr>
      </w:pPr>
      <w:bookmarkStart w:id="1" w:name="Par1"/>
      <w:bookmarkEnd w:id="1"/>
    </w:p>
    <w:sectPr w:rsidR="0082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1C1"/>
    <w:multiLevelType w:val="hybridMultilevel"/>
    <w:tmpl w:val="16C61A6E"/>
    <w:lvl w:ilvl="0" w:tplc="7AF2F560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81299A"/>
    <w:multiLevelType w:val="multilevel"/>
    <w:tmpl w:val="A3FCA136"/>
    <w:lvl w:ilvl="0">
      <w:start w:val="1"/>
      <w:numFmt w:val="decimal"/>
      <w:lvlText w:val="%1."/>
      <w:lvlJc w:val="left"/>
      <w:pPr>
        <w:ind w:left="1422" w:hanging="855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997" w:hanging="720"/>
      </w:pPr>
    </w:lvl>
    <w:lvl w:ilvl="3">
      <w:start w:val="1"/>
      <w:numFmt w:val="decimal"/>
      <w:isLgl/>
      <w:lvlText w:val="%1.%2.%3.%4."/>
      <w:lvlJc w:val="left"/>
      <w:pPr>
        <w:ind w:left="3852" w:hanging="720"/>
      </w:pPr>
    </w:lvl>
    <w:lvl w:ilvl="4">
      <w:start w:val="1"/>
      <w:numFmt w:val="decimal"/>
      <w:isLgl/>
      <w:lvlText w:val="%1.%2.%3.%4.%5."/>
      <w:lvlJc w:val="left"/>
      <w:pPr>
        <w:ind w:left="5067" w:hanging="1080"/>
      </w:pPr>
    </w:lvl>
    <w:lvl w:ilvl="5">
      <w:start w:val="1"/>
      <w:numFmt w:val="decimal"/>
      <w:isLgl/>
      <w:lvlText w:val="%1.%2.%3.%4.%5.%6."/>
      <w:lvlJc w:val="left"/>
      <w:pPr>
        <w:ind w:left="5922" w:hanging="1080"/>
      </w:pPr>
    </w:lvl>
    <w:lvl w:ilvl="6">
      <w:start w:val="1"/>
      <w:numFmt w:val="decimal"/>
      <w:isLgl/>
      <w:lvlText w:val="%1.%2.%3.%4.%5.%6.%7."/>
      <w:lvlJc w:val="left"/>
      <w:pPr>
        <w:ind w:left="7137" w:hanging="1440"/>
      </w:p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</w:lvl>
  </w:abstractNum>
  <w:abstractNum w:abstractNumId="2">
    <w:nsid w:val="620E6C2B"/>
    <w:multiLevelType w:val="hybridMultilevel"/>
    <w:tmpl w:val="81F41456"/>
    <w:lvl w:ilvl="0" w:tplc="A630F188">
      <w:start w:val="5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F21275"/>
    <w:multiLevelType w:val="hybridMultilevel"/>
    <w:tmpl w:val="FE627F48"/>
    <w:lvl w:ilvl="0" w:tplc="355423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DAD3199"/>
    <w:multiLevelType w:val="hybridMultilevel"/>
    <w:tmpl w:val="BD3AE894"/>
    <w:lvl w:ilvl="0" w:tplc="34A63E5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1A"/>
    <w:rsid w:val="000C2ED8"/>
    <w:rsid w:val="000D4DC3"/>
    <w:rsid w:val="0023581A"/>
    <w:rsid w:val="003617C4"/>
    <w:rsid w:val="006935CF"/>
    <w:rsid w:val="008266E4"/>
    <w:rsid w:val="009E7893"/>
    <w:rsid w:val="00A25751"/>
    <w:rsid w:val="00B309A2"/>
    <w:rsid w:val="00B37439"/>
    <w:rsid w:val="00F9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66E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6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8266E4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8266E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266E4"/>
    <w:pPr>
      <w:ind w:left="720"/>
      <w:contextualSpacing/>
    </w:pPr>
  </w:style>
  <w:style w:type="paragraph" w:customStyle="1" w:styleId="ConsPlusNormal">
    <w:name w:val="ConsPlusNormal"/>
    <w:rsid w:val="008266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826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8266E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257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7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66E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6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8266E4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8266E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266E4"/>
    <w:pPr>
      <w:ind w:left="720"/>
      <w:contextualSpacing/>
    </w:pPr>
  </w:style>
  <w:style w:type="paragraph" w:customStyle="1" w:styleId="ConsPlusNormal">
    <w:name w:val="ConsPlusNormal"/>
    <w:rsid w:val="008266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826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8266E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257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7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223616324C288C31CF4E5CCC454CDA9A8AF8DA12AD4A2A73D6882F1261A6DFD3CF4BEA4AC89501TE21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14232880506B331411BC4444B1B69B8F783F9499CCE05786D0D7C8A29EB8D806F62E7DFxAk4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4232880506B331411BC4444B1B69B8F783F9499CCE05786D0D7C8A29EB8D806F62E7DFxAk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D9917-BB06-45F2-8C61-DE4BA977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11</cp:revision>
  <cp:lastPrinted>2016-03-23T06:45:00Z</cp:lastPrinted>
  <dcterms:created xsi:type="dcterms:W3CDTF">2016-03-02T07:19:00Z</dcterms:created>
  <dcterms:modified xsi:type="dcterms:W3CDTF">2016-03-25T08:02:00Z</dcterms:modified>
</cp:coreProperties>
</file>