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5B" w:rsidRPr="001B0CCB" w:rsidRDefault="0091345B" w:rsidP="0091345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0CCB">
        <w:rPr>
          <w:rFonts w:ascii="Arial" w:hAnsi="Arial" w:cs="Arial"/>
          <w:b/>
          <w:sz w:val="32"/>
          <w:szCs w:val="32"/>
          <w:lang w:eastAsia="ar-SA"/>
        </w:rPr>
        <w:t>0</w:t>
      </w:r>
      <w:r w:rsidR="006249B6">
        <w:rPr>
          <w:rFonts w:ascii="Arial" w:hAnsi="Arial" w:cs="Arial"/>
          <w:b/>
          <w:sz w:val="32"/>
          <w:szCs w:val="32"/>
          <w:lang w:eastAsia="ar-SA"/>
        </w:rPr>
        <w:t>2</w:t>
      </w:r>
      <w:r w:rsidRPr="001B0CCB">
        <w:rPr>
          <w:rFonts w:ascii="Arial" w:hAnsi="Arial" w:cs="Arial"/>
          <w:b/>
          <w:sz w:val="32"/>
          <w:szCs w:val="32"/>
          <w:lang w:eastAsia="ar-SA"/>
        </w:rPr>
        <w:t>.11.2020 г. № 50</w:t>
      </w:r>
    </w:p>
    <w:p w:rsidR="0091345B" w:rsidRPr="001B0CCB" w:rsidRDefault="0091345B" w:rsidP="0091345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0CCB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1345B" w:rsidRPr="001B0CCB" w:rsidRDefault="0091345B" w:rsidP="0091345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0CCB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1345B" w:rsidRPr="001B0CCB" w:rsidRDefault="0091345B" w:rsidP="0091345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0CCB"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91345B" w:rsidRPr="001B0CCB" w:rsidRDefault="0091345B" w:rsidP="0091345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0CCB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«ПОКРОВКА»</w:t>
      </w:r>
    </w:p>
    <w:p w:rsidR="0091345B" w:rsidRPr="001B0CCB" w:rsidRDefault="0091345B" w:rsidP="0091345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B0CCB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1345B" w:rsidRPr="001B0CCB" w:rsidRDefault="0091345B" w:rsidP="0091345B">
      <w:pPr>
        <w:pStyle w:val="a4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1B0CCB">
        <w:rPr>
          <w:rFonts w:ascii="Arial" w:eastAsiaTheme="minorEastAsia" w:hAnsi="Arial" w:cs="Arial"/>
          <w:b/>
          <w:sz w:val="32"/>
          <w:szCs w:val="32"/>
          <w:lang w:eastAsia="ar-SA"/>
        </w:rPr>
        <w:t>ПОСТАНОВЛЕНИЕ</w:t>
      </w:r>
    </w:p>
    <w:p w:rsidR="0091345B" w:rsidRPr="001B0CCB" w:rsidRDefault="0091345B" w:rsidP="0091345B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1345B" w:rsidRPr="001B0CCB" w:rsidRDefault="0091345B" w:rsidP="0091345B">
      <w:pPr>
        <w:ind w:right="91"/>
        <w:jc w:val="center"/>
        <w:rPr>
          <w:rFonts w:ascii="Arial" w:hAnsi="Arial" w:cs="Arial"/>
          <w:sz w:val="32"/>
          <w:szCs w:val="32"/>
        </w:rPr>
      </w:pPr>
      <w:r w:rsidRPr="001B0CCB"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«ПОКРОВКА» НА 2021 ГОД И ПЛАНОВЫЙ ПЕРИОД 2022 И 2023 ГОДОВ»</w:t>
      </w:r>
    </w:p>
    <w:p w:rsidR="0091345B" w:rsidRPr="001B0CCB" w:rsidRDefault="0091345B" w:rsidP="0091345B">
      <w:pPr>
        <w:ind w:right="91"/>
        <w:jc w:val="both"/>
        <w:rPr>
          <w:rFonts w:ascii="Arial" w:hAnsi="Arial" w:cs="Arial"/>
        </w:rPr>
      </w:pPr>
      <w:r w:rsidRPr="001B0CCB">
        <w:rPr>
          <w:rFonts w:ascii="Arial" w:hAnsi="Arial" w:cs="Arial"/>
          <w:color w:val="2C2C2C"/>
        </w:rPr>
        <w:br/>
      </w:r>
      <w:r w:rsidRPr="001B0CCB">
        <w:rPr>
          <w:rFonts w:ascii="Arial" w:hAnsi="Arial" w:cs="Arial"/>
          <w:color w:val="2C2C2C"/>
          <w:shd w:val="clear" w:color="auto" w:fill="FFFFFF"/>
        </w:rPr>
        <w:t>В соответствии со статьями 172, 184.2 Бюджетного кодекса Российской Федерации, руководствуясь статьей 14 Федерального Закона «Об общих принципах организации местного самоуправления в Российской Федерации» от 06.10.2003 года № 131-ФЗ</w:t>
      </w:r>
      <w:r w:rsidRPr="001B0CCB">
        <w:rPr>
          <w:rFonts w:ascii="Arial" w:hAnsi="Arial" w:cs="Arial"/>
        </w:rPr>
        <w:t>, статьями 55, 56, 57, 58, 59 Устава муниципального образования «Покровка».</w:t>
      </w:r>
    </w:p>
    <w:p w:rsidR="0091345B" w:rsidRPr="001B0CCB" w:rsidRDefault="0091345B" w:rsidP="0091345B">
      <w:pPr>
        <w:ind w:right="91"/>
        <w:jc w:val="center"/>
        <w:rPr>
          <w:rFonts w:ascii="Arial" w:hAnsi="Arial" w:cs="Arial"/>
        </w:rPr>
      </w:pPr>
    </w:p>
    <w:p w:rsidR="0091345B" w:rsidRPr="001B0CCB" w:rsidRDefault="0091345B" w:rsidP="0091345B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 w:rsidRPr="001B0CCB">
        <w:rPr>
          <w:rFonts w:ascii="Arial" w:hAnsi="Arial" w:cs="Arial"/>
          <w:b/>
          <w:sz w:val="30"/>
          <w:szCs w:val="30"/>
        </w:rPr>
        <w:t>ПОСТАНОВЛЯЮ:</w:t>
      </w:r>
    </w:p>
    <w:p w:rsidR="0091345B" w:rsidRPr="001B0CCB" w:rsidRDefault="0091345B" w:rsidP="0091345B">
      <w:pPr>
        <w:ind w:right="91"/>
        <w:jc w:val="center"/>
        <w:rPr>
          <w:rFonts w:ascii="Arial" w:hAnsi="Arial" w:cs="Arial"/>
        </w:rPr>
      </w:pPr>
    </w:p>
    <w:p w:rsidR="0091345B" w:rsidRPr="001B0CCB" w:rsidRDefault="0091345B" w:rsidP="0091345B">
      <w:pPr>
        <w:ind w:right="91"/>
        <w:jc w:val="both"/>
        <w:rPr>
          <w:rFonts w:ascii="Arial" w:hAnsi="Arial" w:cs="Arial"/>
        </w:rPr>
      </w:pPr>
      <w:r w:rsidRPr="001B0CCB">
        <w:rPr>
          <w:rFonts w:ascii="Arial" w:hAnsi="Arial" w:cs="Arial"/>
        </w:rPr>
        <w:t xml:space="preserve">     1.</w:t>
      </w:r>
      <w:r w:rsidRPr="001B0CCB">
        <w:rPr>
          <w:rFonts w:ascii="Arial" w:hAnsi="Arial" w:cs="Arial"/>
          <w:color w:val="2C2C2C"/>
          <w:shd w:val="clear" w:color="auto" w:fill="FFFFFF"/>
        </w:rPr>
        <w:t xml:space="preserve"> Утвердить «Основные направления бюджетной и налоговой политики муниципального образования «Покровка» на 2021 год и на плановый период 2022 и 2023 годов» (Приложение №1).</w:t>
      </w:r>
    </w:p>
    <w:p w:rsidR="0091345B" w:rsidRPr="001B0CCB" w:rsidRDefault="0091345B" w:rsidP="0091345B">
      <w:pPr>
        <w:ind w:right="91"/>
        <w:jc w:val="both"/>
        <w:rPr>
          <w:rFonts w:ascii="Arial" w:hAnsi="Arial" w:cs="Arial"/>
        </w:rPr>
      </w:pPr>
    </w:p>
    <w:p w:rsidR="0091345B" w:rsidRPr="001B0CCB" w:rsidRDefault="0091345B" w:rsidP="0091345B">
      <w:pPr>
        <w:ind w:right="91"/>
        <w:jc w:val="both"/>
        <w:rPr>
          <w:rFonts w:ascii="Arial" w:hAnsi="Arial" w:cs="Arial"/>
        </w:rPr>
      </w:pPr>
      <w:r w:rsidRPr="001B0CCB">
        <w:rPr>
          <w:rFonts w:ascii="Arial" w:hAnsi="Arial" w:cs="Arial"/>
        </w:rPr>
        <w:t xml:space="preserve">     2.Опубликовать настоящее постановление в Вестник МО «Покровка»</w:t>
      </w:r>
    </w:p>
    <w:p w:rsidR="0091345B" w:rsidRPr="001B0CCB" w:rsidRDefault="0091345B" w:rsidP="0091345B">
      <w:pPr>
        <w:ind w:right="91"/>
        <w:jc w:val="both"/>
        <w:rPr>
          <w:rFonts w:ascii="Arial" w:hAnsi="Arial" w:cs="Arial"/>
        </w:rPr>
      </w:pPr>
    </w:p>
    <w:p w:rsidR="0091345B" w:rsidRPr="001B0CCB" w:rsidRDefault="0091345B" w:rsidP="0091345B">
      <w:pPr>
        <w:ind w:right="91"/>
        <w:jc w:val="both"/>
        <w:rPr>
          <w:rFonts w:ascii="Arial" w:hAnsi="Arial" w:cs="Arial"/>
        </w:rPr>
      </w:pPr>
      <w:r w:rsidRPr="001B0CCB">
        <w:rPr>
          <w:rFonts w:ascii="Arial" w:hAnsi="Arial" w:cs="Arial"/>
        </w:rPr>
        <w:t xml:space="preserve">                                                                             </w:t>
      </w:r>
    </w:p>
    <w:p w:rsidR="0091345B" w:rsidRPr="001B0CCB" w:rsidRDefault="0091345B" w:rsidP="0091345B">
      <w:pPr>
        <w:ind w:right="91"/>
        <w:jc w:val="both"/>
        <w:rPr>
          <w:rFonts w:ascii="Arial" w:hAnsi="Arial" w:cs="Arial"/>
        </w:rPr>
      </w:pPr>
    </w:p>
    <w:p w:rsidR="0091345B" w:rsidRPr="001B0CCB" w:rsidRDefault="0091345B" w:rsidP="0091345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B0CCB">
        <w:rPr>
          <w:rFonts w:ascii="Arial" w:hAnsi="Arial" w:cs="Arial"/>
          <w:iCs/>
        </w:rPr>
        <w:t>Глава МО «Покровка»</w:t>
      </w:r>
    </w:p>
    <w:p w:rsidR="0091345B" w:rsidRPr="001B0CCB" w:rsidRDefault="0091345B" w:rsidP="0091345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B0CCB">
        <w:rPr>
          <w:rFonts w:ascii="Arial" w:hAnsi="Arial" w:cs="Arial"/>
          <w:iCs/>
        </w:rPr>
        <w:t>А.В. Багинов</w:t>
      </w:r>
    </w:p>
    <w:p w:rsidR="0091345B" w:rsidRPr="001B0CCB" w:rsidRDefault="0091345B" w:rsidP="0091345B">
      <w:pPr>
        <w:jc w:val="both"/>
        <w:rPr>
          <w:rFonts w:ascii="Arial" w:hAnsi="Arial" w:cs="Arial"/>
        </w:rPr>
      </w:pPr>
      <w:r w:rsidRPr="001B0CCB">
        <w:rPr>
          <w:rFonts w:ascii="Arial" w:hAnsi="Arial" w:cs="Arial"/>
        </w:rPr>
        <w:t xml:space="preserve">                                                                        </w:t>
      </w:r>
    </w:p>
    <w:p w:rsidR="0091345B" w:rsidRDefault="0091345B" w:rsidP="00913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1345B" w:rsidRDefault="0091345B" w:rsidP="0091345B">
      <w:pPr>
        <w:jc w:val="both"/>
      </w:pPr>
      <w:r>
        <w:t xml:space="preserve">                                                                  </w:t>
      </w:r>
    </w:p>
    <w:p w:rsidR="0091345B" w:rsidRDefault="0091345B" w:rsidP="0091345B">
      <w:pPr>
        <w:jc w:val="both"/>
      </w:pPr>
    </w:p>
    <w:p w:rsidR="0091345B" w:rsidRDefault="0091345B" w:rsidP="0091345B">
      <w:pPr>
        <w:jc w:val="both"/>
      </w:pPr>
    </w:p>
    <w:p w:rsidR="0091345B" w:rsidRDefault="0091345B" w:rsidP="0091345B">
      <w:pPr>
        <w:jc w:val="both"/>
      </w:pPr>
    </w:p>
    <w:p w:rsidR="0091345B" w:rsidRDefault="0091345B" w:rsidP="00913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91345B" w:rsidRDefault="0091345B" w:rsidP="0091345B">
      <w:pPr>
        <w:jc w:val="right"/>
        <w:rPr>
          <w:b/>
          <w:sz w:val="28"/>
          <w:szCs w:val="28"/>
        </w:rPr>
      </w:pPr>
    </w:p>
    <w:p w:rsidR="0091345B" w:rsidRDefault="0091345B" w:rsidP="0091345B">
      <w:pPr>
        <w:jc w:val="right"/>
        <w:rPr>
          <w:b/>
        </w:rPr>
      </w:pPr>
    </w:p>
    <w:p w:rsidR="0091345B" w:rsidRDefault="0091345B" w:rsidP="0091345B">
      <w:pPr>
        <w:jc w:val="right"/>
        <w:rPr>
          <w:b/>
        </w:rPr>
      </w:pPr>
    </w:p>
    <w:p w:rsidR="0091345B" w:rsidRDefault="0091345B" w:rsidP="0091345B">
      <w:pPr>
        <w:jc w:val="right"/>
        <w:rPr>
          <w:b/>
        </w:rPr>
      </w:pPr>
    </w:p>
    <w:p w:rsidR="0091345B" w:rsidRDefault="0091345B" w:rsidP="0091345B">
      <w:pPr>
        <w:jc w:val="right"/>
        <w:rPr>
          <w:b/>
        </w:rPr>
      </w:pPr>
    </w:p>
    <w:p w:rsidR="0091345B" w:rsidRDefault="0091345B" w:rsidP="0091345B">
      <w:pPr>
        <w:jc w:val="right"/>
        <w:rPr>
          <w:b/>
        </w:rPr>
      </w:pPr>
    </w:p>
    <w:p w:rsidR="0091345B" w:rsidRDefault="0091345B" w:rsidP="0091345B">
      <w:pPr>
        <w:jc w:val="right"/>
        <w:rPr>
          <w:b/>
        </w:rPr>
      </w:pPr>
    </w:p>
    <w:p w:rsidR="0091345B" w:rsidRDefault="0091345B" w:rsidP="0091345B">
      <w:pPr>
        <w:jc w:val="right"/>
        <w:rPr>
          <w:b/>
        </w:rPr>
      </w:pPr>
    </w:p>
    <w:p w:rsidR="0091345B" w:rsidRDefault="0091345B" w:rsidP="0091345B">
      <w:pPr>
        <w:jc w:val="right"/>
        <w:rPr>
          <w:b/>
        </w:rPr>
      </w:pPr>
    </w:p>
    <w:p w:rsidR="0091345B" w:rsidRPr="0091345B" w:rsidRDefault="0091345B" w:rsidP="0091345B">
      <w:pPr>
        <w:jc w:val="right"/>
        <w:rPr>
          <w:rFonts w:ascii="Courier New" w:hAnsi="Courier New" w:cs="Courier New"/>
          <w:sz w:val="22"/>
          <w:szCs w:val="22"/>
        </w:rPr>
      </w:pPr>
      <w:r w:rsidRPr="0091345B">
        <w:rPr>
          <w:rFonts w:ascii="Courier New" w:hAnsi="Courier New" w:cs="Courier New"/>
          <w:b/>
          <w:sz w:val="22"/>
          <w:szCs w:val="22"/>
        </w:rPr>
        <w:lastRenderedPageBreak/>
        <w:t xml:space="preserve">  </w:t>
      </w:r>
      <w:r w:rsidRPr="0091345B">
        <w:rPr>
          <w:rFonts w:ascii="Courier New" w:hAnsi="Courier New" w:cs="Courier New"/>
          <w:sz w:val="22"/>
          <w:szCs w:val="22"/>
        </w:rPr>
        <w:t>Приложение № 1</w:t>
      </w:r>
    </w:p>
    <w:p w:rsidR="0091345B" w:rsidRPr="0091345B" w:rsidRDefault="0091345B" w:rsidP="0091345B">
      <w:pPr>
        <w:jc w:val="right"/>
        <w:rPr>
          <w:rFonts w:ascii="Courier New" w:hAnsi="Courier New" w:cs="Courier New"/>
          <w:sz w:val="22"/>
          <w:szCs w:val="22"/>
        </w:rPr>
      </w:pPr>
      <w:r w:rsidRPr="0091345B">
        <w:rPr>
          <w:rFonts w:ascii="Courier New" w:hAnsi="Courier New" w:cs="Courier New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1345B">
        <w:rPr>
          <w:rFonts w:ascii="Courier New" w:hAnsi="Courier New" w:cs="Courier New"/>
          <w:sz w:val="22"/>
          <w:szCs w:val="22"/>
        </w:rPr>
        <w:t>к постановлению № 50 от 01.11.2020г.</w:t>
      </w:r>
    </w:p>
    <w:p w:rsidR="0091345B" w:rsidRPr="0091345B" w:rsidRDefault="0091345B" w:rsidP="0091345B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91345B" w:rsidRPr="001B0CCB" w:rsidRDefault="0091345B" w:rsidP="0091345B">
      <w:pPr>
        <w:jc w:val="center"/>
        <w:rPr>
          <w:rFonts w:ascii="Arial" w:hAnsi="Arial" w:cs="Arial"/>
          <w:b/>
        </w:rPr>
      </w:pPr>
      <w:r w:rsidRPr="001B0CCB">
        <w:rPr>
          <w:rFonts w:ascii="Arial" w:hAnsi="Arial" w:cs="Arial"/>
          <w:b/>
        </w:rPr>
        <w:t>ОСНОВНЫЕ НАПРАВЛЕНИЯ</w:t>
      </w:r>
    </w:p>
    <w:p w:rsidR="0091345B" w:rsidRPr="001B0CCB" w:rsidRDefault="0091345B" w:rsidP="0091345B">
      <w:pPr>
        <w:jc w:val="center"/>
        <w:rPr>
          <w:rFonts w:ascii="Arial" w:hAnsi="Arial" w:cs="Arial"/>
          <w:b/>
        </w:rPr>
      </w:pPr>
      <w:r w:rsidRPr="001B0CCB">
        <w:rPr>
          <w:rFonts w:ascii="Arial" w:hAnsi="Arial" w:cs="Arial"/>
          <w:b/>
        </w:rPr>
        <w:t>бюджетной и налоговой политики муниципального образования «Покровка» на 2021 год и плановый период 2022 и 2023 годов</w:t>
      </w:r>
    </w:p>
    <w:p w:rsidR="0091345B" w:rsidRPr="001B0CCB" w:rsidRDefault="0091345B" w:rsidP="0091345B">
      <w:pPr>
        <w:ind w:firstLine="709"/>
        <w:jc w:val="center"/>
        <w:rPr>
          <w:rFonts w:ascii="Arial" w:hAnsi="Arial" w:cs="Arial"/>
          <w:b/>
        </w:rPr>
      </w:pPr>
      <w:r w:rsidRPr="001B0CCB">
        <w:rPr>
          <w:rFonts w:ascii="Arial" w:hAnsi="Arial" w:cs="Arial"/>
          <w:b/>
          <w:bCs/>
          <w:color w:val="2C2C2C"/>
          <w:shd w:val="clear" w:color="auto" w:fill="FFFFFF"/>
        </w:rPr>
        <w:t>Общие положения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1. Основные направления бюджетной и налоговой политики муниципального образования «Покровка» на 2021 год и на плановый период 2022 и 2023 годов (далее - Основные направления бюджетной и налоговой политики) подготовлены в соответствии с бюджетным законодательством Российской Федерации в целях составления проекта бюджета муниципального образования «Покровка» на 2021 год и плановый период 2022 и 2023 годов.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 xml:space="preserve">2. При подготовке Основных направлений бюджетной и налоговой политики были учтены положения проекта Основных направлений бюджетной, налоговой и </w:t>
      </w:r>
      <w:proofErr w:type="spellStart"/>
      <w:r w:rsidRPr="001B0CCB">
        <w:rPr>
          <w:rFonts w:ascii="Arial" w:hAnsi="Arial" w:cs="Arial"/>
          <w:color w:val="2C2C2C"/>
          <w:shd w:val="clear" w:color="auto" w:fill="FFFFFF"/>
        </w:rPr>
        <w:t>таможенно-тарифной</w:t>
      </w:r>
      <w:proofErr w:type="spellEnd"/>
      <w:r w:rsidRPr="001B0CCB">
        <w:rPr>
          <w:rFonts w:ascii="Arial" w:hAnsi="Arial" w:cs="Arial"/>
          <w:color w:val="2C2C2C"/>
          <w:shd w:val="clear" w:color="auto" w:fill="FFFFFF"/>
        </w:rPr>
        <w:t xml:space="preserve"> политики Российской Федерации на 2021 год и на плановый период 2022 и 2023 годов,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 положения Послания Президента Российской Федерации Федеральному Собранию Российской Федерации от 15 января 2020 года, Указов Президента Российской Федерации.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            </w:t>
      </w:r>
    </w:p>
    <w:p w:rsidR="0091345B" w:rsidRPr="001B0CCB" w:rsidRDefault="0091345B" w:rsidP="0091345B">
      <w:pPr>
        <w:shd w:val="clear" w:color="auto" w:fill="FFFFFF"/>
        <w:ind w:firstLine="709"/>
        <w:jc w:val="center"/>
        <w:rPr>
          <w:rFonts w:ascii="Arial" w:hAnsi="Arial" w:cs="Arial"/>
          <w:color w:val="2C2C2C"/>
        </w:rPr>
      </w:pPr>
      <w:r w:rsidRPr="001B0CCB">
        <w:rPr>
          <w:rFonts w:ascii="Arial" w:hAnsi="Arial" w:cs="Arial"/>
          <w:b/>
          <w:bCs/>
          <w:color w:val="2C2C2C"/>
        </w:rPr>
        <w:t>Основные цели и задачи бюджетной политики на 2021-2023годы и дальнейшую перспективу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b/>
          <w:bCs/>
          <w:color w:val="2C2C2C"/>
          <w:shd w:val="clear" w:color="auto" w:fill="FFFFFF"/>
        </w:rPr>
        <w:t> </w:t>
      </w:r>
      <w:r w:rsidRPr="001B0CCB">
        <w:rPr>
          <w:rFonts w:ascii="Arial" w:hAnsi="Arial" w:cs="Arial"/>
          <w:color w:val="2C2C2C"/>
          <w:shd w:val="clear" w:color="auto" w:fill="FFFFFF"/>
        </w:rPr>
        <w:t>Большинство задач в сфере бюджетной политики, поставленных в предыдущие годы, сохраняют свою актуальность.</w:t>
      </w:r>
      <w:r w:rsidRPr="001B0CCB">
        <w:rPr>
          <w:rFonts w:ascii="Arial" w:hAnsi="Arial" w:cs="Arial"/>
          <w:color w:val="2C2C2C"/>
        </w:rPr>
        <w:br/>
      </w:r>
      <w:r w:rsidRPr="001B0CCB">
        <w:rPr>
          <w:rFonts w:ascii="Arial" w:hAnsi="Arial" w:cs="Arial"/>
          <w:color w:val="2C2C2C"/>
          <w:shd w:val="clear" w:color="auto" w:fill="FFFFFF"/>
        </w:rPr>
        <w:t>Бюджетная политика в части расходов в основном направлена на сохранение преемственности определенных ранее приоритетов, на их достижение и скорректирована с учетом текущей экономической ситуации и необходимостью реализации задач, поставленных в Указах Президента Российской Федерации.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В этот период будет продолжена реализация целей и задач, предусмотренных «Основными направлениями бюджетной и налоговой политики муниципального образования «Покровка» на 2020 - 2022 годы», продолжится проведение бюджетной и налоговой политики, направленной на увеличение доходной части бюджета, обеспечение сбалансированности бюджета и формирования бюджетных параметров исходя из необходимости безусловного исполнения действующих расходных обязательств. В связи с чем, как и в предыдущие годы необходимо будет продолжить реализацию мероприятий, направленных на оптимизацию расходов.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При формировании бюджета на 2021 год и на плановый период 2022 и 2023 годов особое внимание также будет уделяться решению следующих основных задач: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1. Исполнение действующих расходных обязательств с учетом проведения их оптимизации и эффективного использования бюджетных средств.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2. Увеличение действующих расходных обязательств и принятие новых расходных обязательств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3. Оптимизация осуществления закупок товаров, работ, услуг для обеспечения муниципальных нужд: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lastRenderedPageBreak/>
        <w:t>3.1 совершенствование системы планирования обеспечения муниципальных нужд, в основу которой положен принцип неразрывной связи с бюджетным процессом;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3.2 проведение работы по построению эффективной системы осуществления мониторинга за исполнением контрактов и принятием контрактных результатов;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3.3 усиление контроля над закупками, совершаемыми за счет бюджетных средств.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4. Совершенствование механизмов муниципального финансового контроля.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5. Выполнение указов Президента.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 </w:t>
      </w:r>
    </w:p>
    <w:p w:rsidR="0091345B" w:rsidRPr="001B0CCB" w:rsidRDefault="0091345B" w:rsidP="0091345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2C2C2C"/>
        </w:rPr>
      </w:pPr>
      <w:r w:rsidRPr="001B0CCB">
        <w:rPr>
          <w:rFonts w:ascii="Arial" w:hAnsi="Arial" w:cs="Arial"/>
          <w:b/>
          <w:bCs/>
          <w:color w:val="2C2C2C"/>
        </w:rPr>
        <w:t>Основные приоритеты бюджетных расходов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b/>
          <w:bCs/>
          <w:color w:val="2C2C2C"/>
          <w:shd w:val="clear" w:color="auto" w:fill="FFFFFF"/>
        </w:rPr>
        <w:t> </w:t>
      </w:r>
      <w:r w:rsidRPr="001B0CCB">
        <w:rPr>
          <w:rFonts w:ascii="Arial" w:hAnsi="Arial" w:cs="Arial"/>
          <w:color w:val="2C2C2C"/>
          <w:shd w:val="clear" w:color="auto" w:fill="FFFFFF"/>
        </w:rPr>
        <w:t>Основные приоритеты бюджетных расходов на 2021 год и на плановый период 2022 и 2023 годов: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1. Сохранение своей приоритетности и на следующий плановый период необходимость обеспечения достигнутого уровня целевых показателей по заработной плате отдельных категорий работников бюджетной сферы, установленных указами Президента Российской Федерации. 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2. С 1 января 2021 года минимальный размер оплаты труда планируется в размере 12 792 рублей. В связи с этим, в целях недопущения нивелирования дифференциации в оплате труда работников бюджетной сферы, требуется обеспечение справедливой дифференциации в уровне оплаты труда «указных» и «неуказных» категорий работников, а также технического (</w:t>
      </w:r>
      <w:proofErr w:type="spellStart"/>
      <w:r w:rsidRPr="001B0CCB">
        <w:rPr>
          <w:rFonts w:ascii="Arial" w:hAnsi="Arial" w:cs="Arial"/>
          <w:color w:val="2C2C2C"/>
          <w:shd w:val="clear" w:color="auto" w:fill="FFFFFF"/>
        </w:rPr>
        <w:t>низкоквалифицированного</w:t>
      </w:r>
      <w:proofErr w:type="spellEnd"/>
      <w:r w:rsidRPr="001B0CCB">
        <w:rPr>
          <w:rFonts w:ascii="Arial" w:hAnsi="Arial" w:cs="Arial"/>
          <w:color w:val="2C2C2C"/>
          <w:shd w:val="clear" w:color="auto" w:fill="FFFFFF"/>
        </w:rPr>
        <w:t>) и основного (высококвалифицированного) персонала с пошаговым изысканием дополнительных источников финансирования и одновременным повышением производительности труда в бюджетном секторе.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3. Развитие социального обслуживания населения, формирование здорового образа жизни, развитие массовой физической культуры и спорта. Обеспечение комплексной безопасности социальных объектов, особенно предоставляющих услуги детям и престарелым гражданам, а также обеспечение полноценного доступа инвалидов к объектам и услугам социальной сферы.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4. Приоритетными направлениями расходов дорожного фонда муниципального образования «Покровка» остаются расходы на содержание автомобильных дорог общего пользования местного значения, расположенных в границах населенных пунктов муниципального образования «Покровка» с учетом установленных нормативов, производство планово-предупредительного, текущего и капитального ремонта, строительство и развитие сети автомобильных дорог. Планирование расходов дорожного фонда муниципального образования «Покровка» будет осуществляется на уровне не менее фактически полученных за отчетный финансовый год доходов, учитываемых при формировании дорожных фондов.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5. Создание качественного предпринимательского и инвестиционного климата на территории муниципального образования, укрепление доверия между властью и бизнесом.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6. Обеспечение сохранности и доступа к культурным ценностям, поддержка творческой деятельности, традиционной народной культуры, современной культуры, творческих проектов для детской и юношеской аудитории, соответствующих стратегическим задачам общества.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 </w:t>
      </w:r>
    </w:p>
    <w:p w:rsidR="0091345B" w:rsidRPr="001B0CCB" w:rsidRDefault="0091345B" w:rsidP="0091345B">
      <w:pPr>
        <w:shd w:val="clear" w:color="auto" w:fill="FFFFFF"/>
        <w:ind w:firstLine="709"/>
        <w:jc w:val="center"/>
        <w:rPr>
          <w:rFonts w:ascii="Arial" w:hAnsi="Arial" w:cs="Arial"/>
          <w:color w:val="2C2C2C"/>
        </w:rPr>
      </w:pPr>
      <w:r w:rsidRPr="001B0CCB">
        <w:rPr>
          <w:rFonts w:ascii="Arial" w:hAnsi="Arial" w:cs="Arial"/>
          <w:b/>
          <w:bCs/>
          <w:color w:val="2C2C2C"/>
        </w:rPr>
        <w:t>Основные направления налоговой политики и формирование доходов бюджетной системы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b/>
          <w:bCs/>
          <w:color w:val="2C2C2C"/>
          <w:shd w:val="clear" w:color="auto" w:fill="FFFFFF"/>
        </w:rPr>
        <w:lastRenderedPageBreak/>
        <w:t> </w:t>
      </w:r>
      <w:r w:rsidRPr="001B0CCB">
        <w:rPr>
          <w:rFonts w:ascii="Arial" w:hAnsi="Arial" w:cs="Arial"/>
          <w:color w:val="2C2C2C"/>
          <w:shd w:val="clear" w:color="auto" w:fill="FFFFFF"/>
        </w:rPr>
        <w:t>В трехлетней перспективе 2021-2023 годов приоритеты в области налоговой политики остаются такими же как и ранее – создание эффективной и стабильной налоговой системы, обеспечивающей бюджетную устойчивость в среднесрочной и долгосрочной перспективе: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color w:val="2C2C2C"/>
          <w:shd w:val="clear" w:color="auto" w:fill="FFFFFF"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1. Повышение доходов бюджетной системы за счет улучшения администрирования, а также за счет сокращения перечня и/или отмены льгот в отношении налогов и сборов, зачисляемых в местные бюджеты.</w:t>
      </w:r>
    </w:p>
    <w:p w:rsidR="0091345B" w:rsidRPr="001B0CCB" w:rsidRDefault="0091345B" w:rsidP="0091345B">
      <w:pPr>
        <w:ind w:firstLine="709"/>
        <w:jc w:val="both"/>
        <w:rPr>
          <w:rFonts w:ascii="Arial" w:hAnsi="Arial" w:cs="Arial"/>
          <w:b/>
        </w:rPr>
      </w:pPr>
      <w:r w:rsidRPr="001B0CCB">
        <w:rPr>
          <w:rFonts w:ascii="Arial" w:hAnsi="Arial" w:cs="Arial"/>
          <w:color w:val="2C2C2C"/>
          <w:shd w:val="clear" w:color="auto" w:fill="FFFFFF"/>
        </w:rPr>
        <w:t>2.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и побуждению налогоплательщиков к своевременному исполнению налоговых обязательств.</w:t>
      </w:r>
    </w:p>
    <w:p w:rsidR="003C1969" w:rsidRPr="0091345B" w:rsidRDefault="003C1969" w:rsidP="0091345B"/>
    <w:sectPr w:rsidR="003C1969" w:rsidRPr="0091345B" w:rsidSect="004539A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20" w:rsidRDefault="00591120" w:rsidP="0041560E">
      <w:r>
        <w:separator/>
      </w:r>
    </w:p>
  </w:endnote>
  <w:endnote w:type="continuationSeparator" w:id="0">
    <w:p w:rsidR="00591120" w:rsidRDefault="00591120" w:rsidP="0041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20" w:rsidRDefault="00591120" w:rsidP="0041560E">
      <w:r>
        <w:separator/>
      </w:r>
    </w:p>
  </w:footnote>
  <w:footnote w:type="continuationSeparator" w:id="0">
    <w:p w:rsidR="00591120" w:rsidRDefault="00591120" w:rsidP="0041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B0" w:rsidRDefault="004156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546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1B0" w:rsidRDefault="005911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B0" w:rsidRDefault="005911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969"/>
    <w:rsid w:val="00085786"/>
    <w:rsid w:val="00095BEC"/>
    <w:rsid w:val="000D09FC"/>
    <w:rsid w:val="00200E99"/>
    <w:rsid w:val="00240C88"/>
    <w:rsid w:val="002A0A6D"/>
    <w:rsid w:val="00305CAB"/>
    <w:rsid w:val="00360E9F"/>
    <w:rsid w:val="0036210D"/>
    <w:rsid w:val="003C1969"/>
    <w:rsid w:val="003C760C"/>
    <w:rsid w:val="0041560E"/>
    <w:rsid w:val="004C30F1"/>
    <w:rsid w:val="0055463F"/>
    <w:rsid w:val="005654AD"/>
    <w:rsid w:val="00591120"/>
    <w:rsid w:val="00600D89"/>
    <w:rsid w:val="006249B6"/>
    <w:rsid w:val="006B7756"/>
    <w:rsid w:val="00881D3D"/>
    <w:rsid w:val="00885C0D"/>
    <w:rsid w:val="008A6946"/>
    <w:rsid w:val="008D2534"/>
    <w:rsid w:val="008F326F"/>
    <w:rsid w:val="0091345B"/>
    <w:rsid w:val="00962069"/>
    <w:rsid w:val="009B4DC6"/>
    <w:rsid w:val="00A74CEE"/>
    <w:rsid w:val="00A93153"/>
    <w:rsid w:val="00AA353E"/>
    <w:rsid w:val="00B6296B"/>
    <w:rsid w:val="00B714C5"/>
    <w:rsid w:val="00B86D74"/>
    <w:rsid w:val="00BA5EB5"/>
    <w:rsid w:val="00BC77C2"/>
    <w:rsid w:val="00BF29AD"/>
    <w:rsid w:val="00C77C0D"/>
    <w:rsid w:val="00CD367B"/>
    <w:rsid w:val="00CD4ECE"/>
    <w:rsid w:val="00DC764C"/>
    <w:rsid w:val="00DE3B1E"/>
    <w:rsid w:val="00E15295"/>
    <w:rsid w:val="00E32C00"/>
    <w:rsid w:val="00E371F0"/>
    <w:rsid w:val="00E5380C"/>
    <w:rsid w:val="00EC3165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96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1345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Без интервала Знак"/>
    <w:link w:val="a4"/>
    <w:uiPriority w:val="1"/>
    <w:locked/>
    <w:rsid w:val="0091345B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91345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91345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9134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Покровка</cp:lastModifiedBy>
  <cp:revision>3</cp:revision>
  <cp:lastPrinted>2019-11-15T01:46:00Z</cp:lastPrinted>
  <dcterms:created xsi:type="dcterms:W3CDTF">2020-12-10T03:01:00Z</dcterms:created>
  <dcterms:modified xsi:type="dcterms:W3CDTF">2020-12-10T03:08:00Z</dcterms:modified>
</cp:coreProperties>
</file>