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A2" w:rsidRPr="005D451A" w:rsidRDefault="00BC75F5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01</w:t>
      </w:r>
      <w:r w:rsidR="003C7AA2" w:rsidRPr="00BC7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12</w:t>
      </w:r>
      <w:r w:rsidR="003C7AA2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77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BC75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ПОКРОВКА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C7AA2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9679E" w:rsidRPr="003C7AA2" w:rsidRDefault="003C7AA2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proofErr w:type="gramStart"/>
      <w:r w:rsidRPr="003C7AA2">
        <w:rPr>
          <w:rStyle w:val="a4"/>
          <w:rFonts w:ascii="Arial" w:hAnsi="Arial" w:cs="Arial"/>
          <w:sz w:val="32"/>
          <w:szCs w:val="32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</w:t>
      </w:r>
      <w:r w:rsidR="00BC75F5" w:rsidRPr="00BC75F5">
        <w:rPr>
          <w:rStyle w:val="a4"/>
          <w:rFonts w:ascii="Arial" w:hAnsi="Arial" w:cs="Arial"/>
          <w:sz w:val="32"/>
          <w:szCs w:val="32"/>
        </w:rPr>
        <w:t>ПОКРОВКА</w:t>
      </w:r>
      <w:r w:rsidRPr="003C7AA2">
        <w:rPr>
          <w:rStyle w:val="a4"/>
          <w:rFonts w:ascii="Arial" w:hAnsi="Arial" w:cs="Arial"/>
          <w:sz w:val="32"/>
          <w:szCs w:val="32"/>
        </w:rPr>
        <w:t>»</w:t>
      </w:r>
      <w:proofErr w:type="gramEnd"/>
    </w:p>
    <w:p w:rsidR="00F9679E" w:rsidRPr="003C7AA2" w:rsidRDefault="00F9679E" w:rsidP="003C7AA2">
      <w:pPr>
        <w:pStyle w:val="a3"/>
        <w:ind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BC75F5">
        <w:rPr>
          <w:rFonts w:ascii="Arial" w:hAnsi="Arial" w:cs="Arial"/>
        </w:rPr>
        <w:t>«Покровка»</w:t>
      </w:r>
      <w:r w:rsidRPr="003C7AA2">
        <w:rPr>
          <w:rFonts w:ascii="Arial" w:hAnsi="Arial" w:cs="Arial"/>
        </w:rPr>
        <w:t xml:space="preserve">, администрация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BC75F5">
        <w:rPr>
          <w:rFonts w:ascii="Arial" w:hAnsi="Arial" w:cs="Arial"/>
        </w:rPr>
        <w:t>«Покровка»</w:t>
      </w:r>
    </w:p>
    <w:p w:rsidR="00F9679E" w:rsidRPr="003C7AA2" w:rsidRDefault="00F9679E" w:rsidP="003C7AA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C7AA2">
        <w:rPr>
          <w:b/>
          <w:bCs/>
          <w:sz w:val="32"/>
          <w:szCs w:val="32"/>
        </w:rPr>
        <w:t>ПОСТАНОВЛЯЕТ:</w:t>
      </w:r>
    </w:p>
    <w:p w:rsidR="003C7AA2" w:rsidRPr="003C7AA2" w:rsidRDefault="00F9679E" w:rsidP="003C7AA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C7AA2">
        <w:rPr>
          <w:rFonts w:ascii="Arial" w:hAnsi="Arial" w:cs="Arial"/>
        </w:rPr>
        <w:t xml:space="preserve">Утвердить Перечень муниципального имущества </w:t>
      </w:r>
      <w:r w:rsidR="003C7AA2" w:rsidRPr="003C7AA2">
        <w:rPr>
          <w:rFonts w:ascii="Arial" w:hAnsi="Arial" w:cs="Arial"/>
        </w:rPr>
        <w:t xml:space="preserve">муниципального образования </w:t>
      </w:r>
      <w:r w:rsidR="00BC75F5">
        <w:rPr>
          <w:rFonts w:ascii="Arial" w:hAnsi="Arial" w:cs="Arial"/>
        </w:rPr>
        <w:t>«Покровка»</w:t>
      </w:r>
      <w:r w:rsidRPr="003C7AA2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3C7AA2" w:rsidRPr="003C7AA2" w:rsidRDefault="003C7AA2" w:rsidP="003C7AA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>Опубликовать настоящее постановление в газете Вестник МО «</w:t>
      </w:r>
      <w:r w:rsidR="00BC75F5">
        <w:rPr>
          <w:rFonts w:ascii="Arial" w:hAnsi="Arial" w:cs="Arial"/>
          <w:u w:val="single"/>
        </w:rPr>
        <w:t>Покровка</w:t>
      </w:r>
      <w:r w:rsidRPr="003C7AA2">
        <w:rPr>
          <w:rFonts w:ascii="Arial" w:hAnsi="Arial" w:cs="Arial"/>
        </w:rPr>
        <w:t>» и на официальном сайте МО «</w:t>
      </w:r>
      <w:r w:rsidR="00BC75F5">
        <w:rPr>
          <w:rFonts w:ascii="Arial" w:hAnsi="Arial" w:cs="Arial"/>
          <w:u w:val="single"/>
        </w:rPr>
        <w:t>Покровка</w:t>
      </w:r>
      <w:r w:rsidRPr="003C7AA2">
        <w:rPr>
          <w:rFonts w:ascii="Arial" w:hAnsi="Arial" w:cs="Arial"/>
        </w:rPr>
        <w:t>» в информационно-телекоммуникационной сети «Интернет». </w:t>
      </w:r>
    </w:p>
    <w:p w:rsidR="003C7AA2" w:rsidRPr="00BE2DC1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лава администрации</w:t>
      </w:r>
    </w:p>
    <w:p w:rsidR="003C7AA2" w:rsidRPr="005D451A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C7AA2" w:rsidRDefault="003C7AA2">
      <w:r>
        <w:br w:type="page"/>
      </w:r>
    </w:p>
    <w:p w:rsidR="003C7AA2" w:rsidRDefault="003C7AA2">
      <w:pPr>
        <w:sectPr w:rsidR="003C7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lastRenderedPageBreak/>
        <w:t>Приложение 1</w:t>
      </w: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К постановлению администрации</w:t>
      </w:r>
    </w:p>
    <w:p w:rsidR="003C7AA2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«Покровка»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от 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01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.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декабря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.2022г. №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77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ПЕРЕЧЕНЬ 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муниципального имущества муниципального 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образования «</w:t>
      </w:r>
      <w:r w:rsidR="00BC75F5">
        <w:rPr>
          <w:rStyle w:val="3"/>
          <w:rFonts w:eastAsiaTheme="minorHAnsi"/>
          <w:b w:val="0"/>
          <w:bCs w:val="0"/>
          <w:color w:val="000000"/>
          <w:sz w:val="24"/>
          <w:szCs w:val="24"/>
          <w:u w:val="single"/>
        </w:rPr>
        <w:t>Покровка</w:t>
      </w:r>
      <w:r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»</w:t>
      </w: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7AA2" w:rsidRPr="00F846AA" w:rsidRDefault="003C7AA2" w:rsidP="003C7AA2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/>
      </w:tblPr>
      <w:tblGrid>
        <w:gridCol w:w="935"/>
        <w:gridCol w:w="964"/>
        <w:gridCol w:w="1142"/>
        <w:gridCol w:w="1038"/>
        <w:gridCol w:w="1134"/>
        <w:gridCol w:w="1134"/>
        <w:gridCol w:w="957"/>
        <w:gridCol w:w="957"/>
        <w:gridCol w:w="999"/>
        <w:gridCol w:w="999"/>
        <w:gridCol w:w="933"/>
        <w:gridCol w:w="957"/>
        <w:gridCol w:w="770"/>
        <w:gridCol w:w="760"/>
        <w:gridCol w:w="1009"/>
      </w:tblGrid>
      <w:tr w:rsidR="003C7AA2" w:rsidRPr="00F846AA" w:rsidTr="0026194E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3C7AA2" w:rsidRPr="00F846AA" w:rsidTr="0026194E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</w:rPr>
              <w:t>15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3C7AA2" w:rsidRPr="00F846AA" w:rsidTr="0026194E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C7AA2" w:rsidRPr="00F846AA" w:rsidTr="0026194E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C7AA2" w:rsidRPr="00F846AA" w:rsidTr="0026194E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Реквизиты документа</w:t>
            </w:r>
          </w:p>
        </w:tc>
      </w:tr>
      <w:tr w:rsidR="003C7AA2" w:rsidRPr="00F846AA" w:rsidTr="0026194E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AA2" w:rsidRPr="00F846AA" w:rsidRDefault="003C7AA2" w:rsidP="002619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</w:tr>
      <w:tr w:rsidR="003C7AA2" w:rsidRPr="00F846AA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3C7AA2" w:rsidRPr="00F846AA" w:rsidTr="0026194E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F846AA" w:rsidTr="0026194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7AA2" w:rsidRPr="00F846AA" w:rsidRDefault="003C7AA2" w:rsidP="0026194E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3C7AA2" w:rsidRPr="00F846AA" w:rsidRDefault="003C7AA2" w:rsidP="003C7AA2">
      <w:pPr>
        <w:rPr>
          <w:rFonts w:ascii="Times New Roman" w:hAnsi="Times New Roman"/>
        </w:rPr>
      </w:pPr>
    </w:p>
    <w:p w:rsidR="00364399" w:rsidRDefault="00364399"/>
    <w:sectPr w:rsidR="00364399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2F51FB"/>
    <w:multiLevelType w:val="hybridMultilevel"/>
    <w:tmpl w:val="3B7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9E"/>
    <w:rsid w:val="00214E5B"/>
    <w:rsid w:val="00364399"/>
    <w:rsid w:val="003C7AA2"/>
    <w:rsid w:val="00BC75F5"/>
    <w:rsid w:val="00F9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Покровка</cp:lastModifiedBy>
  <cp:revision>3</cp:revision>
  <cp:lastPrinted>2022-12-07T07:31:00Z</cp:lastPrinted>
  <dcterms:created xsi:type="dcterms:W3CDTF">2022-12-06T17:39:00Z</dcterms:created>
  <dcterms:modified xsi:type="dcterms:W3CDTF">2022-12-07T07:31:00Z</dcterms:modified>
</cp:coreProperties>
</file>