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5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723CA8">
        <w:rPr>
          <w:rFonts w:ascii="Arial" w:hAnsi="Arial" w:cs="Arial"/>
          <w:b/>
          <w:sz w:val="32"/>
          <w:szCs w:val="32"/>
          <w:u w:val="single"/>
        </w:rPr>
        <w:t>0</w:t>
      </w:r>
      <w:r w:rsidRPr="00723CA8">
        <w:rPr>
          <w:rFonts w:ascii="Arial" w:hAnsi="Arial" w:cs="Arial"/>
          <w:b/>
          <w:sz w:val="32"/>
          <w:szCs w:val="32"/>
        </w:rPr>
        <w:t>.</w:t>
      </w:r>
      <w:r w:rsidRPr="00226CA5">
        <w:rPr>
          <w:rFonts w:ascii="Arial" w:hAnsi="Arial" w:cs="Arial"/>
          <w:b/>
          <w:sz w:val="32"/>
          <w:szCs w:val="32"/>
          <w:u w:val="single"/>
        </w:rPr>
        <w:t>1</w:t>
      </w:r>
      <w:r w:rsidRPr="00723CA8">
        <w:rPr>
          <w:rFonts w:ascii="Arial" w:hAnsi="Arial" w:cs="Arial"/>
          <w:b/>
          <w:sz w:val="32"/>
          <w:szCs w:val="32"/>
          <w:u w:val="single"/>
        </w:rPr>
        <w:t>0</w:t>
      </w:r>
      <w:r w:rsidRPr="00723CA8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3CA8">
        <w:rPr>
          <w:rFonts w:ascii="Arial" w:hAnsi="Arial" w:cs="Arial"/>
          <w:b/>
          <w:sz w:val="32"/>
          <w:szCs w:val="32"/>
        </w:rPr>
        <w:t>г.</w:t>
      </w:r>
      <w:r w:rsidRPr="00975B5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40_</w:t>
      </w:r>
      <w:bookmarkStart w:id="0" w:name="_GoBack"/>
      <w:bookmarkEnd w:id="0"/>
    </w:p>
    <w:p w:rsidR="00226CA5" w:rsidRPr="00975B54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6CA5" w:rsidRPr="00975B54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226CA5" w:rsidRPr="00975B54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6CA5" w:rsidRPr="00975B54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723CA8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ПОКРОВКА</w:t>
      </w:r>
      <w:r w:rsidRPr="00723CA8">
        <w:rPr>
          <w:rFonts w:ascii="Arial" w:hAnsi="Arial" w:cs="Arial"/>
          <w:b/>
          <w:sz w:val="32"/>
          <w:szCs w:val="32"/>
        </w:rPr>
        <w:t>»</w:t>
      </w:r>
    </w:p>
    <w:p w:rsidR="00226CA5" w:rsidRPr="00975B54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226CA5" w:rsidRPr="00975B54" w:rsidRDefault="00226CA5" w:rsidP="00226CA5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ПОСТАНОВЛЕНИЕ</w:t>
      </w:r>
    </w:p>
    <w:p w:rsidR="009D2A45" w:rsidRPr="009D2A45" w:rsidRDefault="009D2A45" w:rsidP="009D2A45">
      <w:pPr>
        <w:jc w:val="center"/>
        <w:rPr>
          <w:rFonts w:ascii="Arial" w:hAnsi="Arial" w:cs="Arial"/>
          <w:b/>
          <w:sz w:val="32"/>
          <w:szCs w:val="32"/>
        </w:rPr>
      </w:pPr>
      <w:r w:rsidRPr="009D2A45">
        <w:rPr>
          <w:rFonts w:ascii="Arial" w:hAnsi="Arial" w:cs="Arial"/>
          <w:b/>
          <w:sz w:val="32"/>
          <w:szCs w:val="32"/>
        </w:rPr>
        <w:t>Об утверждении</w:t>
      </w:r>
      <w:r w:rsidRPr="009D2A45">
        <w:rPr>
          <w:rFonts w:ascii="Arial" w:hAnsi="Arial" w:cs="Arial"/>
          <w:sz w:val="32"/>
          <w:szCs w:val="32"/>
        </w:rPr>
        <w:t xml:space="preserve"> </w:t>
      </w:r>
      <w:r w:rsidRPr="009D2A45">
        <w:rPr>
          <w:rFonts w:ascii="Arial" w:hAnsi="Arial" w:cs="Arial"/>
          <w:b/>
          <w:sz w:val="32"/>
          <w:szCs w:val="32"/>
        </w:rPr>
        <w:t xml:space="preserve">муниципальной целевой программы «Энергосбережение и повышение энергетической эффективности на 2019-2021 гг. на территории муниципального образования «Покровка» </w:t>
      </w:r>
    </w:p>
    <w:p w:rsidR="006041CC" w:rsidRPr="006041CC" w:rsidRDefault="006041CC" w:rsidP="006041C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041CC">
        <w:rPr>
          <w:rFonts w:ascii="Arial" w:hAnsi="Arial" w:cs="Arial"/>
          <w:sz w:val="24"/>
          <w:szCs w:val="24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6041CC">
          <w:rPr>
            <w:rFonts w:ascii="Arial" w:hAnsi="Arial" w:cs="Arial"/>
            <w:sz w:val="24"/>
            <w:szCs w:val="24"/>
          </w:rPr>
          <w:t>2009 г</w:t>
        </w:r>
      </w:smartTag>
      <w:r w:rsidRPr="006041CC">
        <w:rPr>
          <w:rFonts w:ascii="Arial" w:hAnsi="Arial" w:cs="Arial"/>
          <w:sz w:val="24"/>
          <w:szCs w:val="24"/>
        </w:rPr>
        <w:t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МО «Покровка»</w:t>
      </w:r>
      <w:proofErr w:type="gramEnd"/>
    </w:p>
    <w:p w:rsidR="006041CC" w:rsidRPr="009D2A45" w:rsidRDefault="006041CC" w:rsidP="006041CC">
      <w:pPr>
        <w:rPr>
          <w:rFonts w:ascii="Arial" w:hAnsi="Arial" w:cs="Arial"/>
          <w:b/>
          <w:sz w:val="30"/>
          <w:szCs w:val="30"/>
        </w:rPr>
      </w:pPr>
      <w:r w:rsidRPr="006041CC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9D2A45"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9D2A45">
        <w:rPr>
          <w:rFonts w:ascii="Arial" w:hAnsi="Arial" w:cs="Arial"/>
          <w:b/>
          <w:sz w:val="30"/>
          <w:szCs w:val="30"/>
        </w:rPr>
        <w:t>:</w:t>
      </w:r>
    </w:p>
    <w:p w:rsidR="006041CC" w:rsidRPr="006041CC" w:rsidRDefault="006041CC" w:rsidP="006041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1. Утвердить Муниципальную программу «Энергосбережение и повышение энергетической эффективности на 2019-2021 гг. на территории муниципального образования  «Покровка» Баяндаевского, района Иркутской области» согласно приложению № 1.</w:t>
      </w:r>
    </w:p>
    <w:p w:rsidR="006041CC" w:rsidRPr="006041CC" w:rsidRDefault="006041CC" w:rsidP="006041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2. Финансирование мероприятий, предусмотренных Муниципальной программой «Энергосбережение и повышение энергетической эффективности на 2019-2021гг. на территории муниципального образования»</w:t>
      </w:r>
      <w:proofErr w:type="gramStart"/>
      <w:r w:rsidRPr="006041CC">
        <w:rPr>
          <w:rFonts w:ascii="Arial" w:hAnsi="Arial" w:cs="Arial"/>
          <w:sz w:val="24"/>
          <w:szCs w:val="24"/>
        </w:rPr>
        <w:t>,о</w:t>
      </w:r>
      <w:proofErr w:type="gramEnd"/>
      <w:r w:rsidRPr="006041CC">
        <w:rPr>
          <w:rFonts w:ascii="Arial" w:hAnsi="Arial" w:cs="Arial"/>
          <w:sz w:val="24"/>
          <w:szCs w:val="24"/>
        </w:rPr>
        <w:t>существлять за счет средств местного бюджета.</w:t>
      </w:r>
    </w:p>
    <w:p w:rsidR="006041CC" w:rsidRPr="006041CC" w:rsidRDefault="006041CC" w:rsidP="006041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3. Предусмотреть в проекте местного бюджета финансирование мероприятий, предусмотренных Муниципальной программой «Энергосбережение и повышение энергетической эффективности на 2019-2021гг</w:t>
      </w:r>
      <w:proofErr w:type="gramStart"/>
      <w:r w:rsidRPr="006041CC">
        <w:rPr>
          <w:rFonts w:ascii="Arial" w:hAnsi="Arial" w:cs="Arial"/>
          <w:sz w:val="24"/>
          <w:szCs w:val="24"/>
        </w:rPr>
        <w:t>.н</w:t>
      </w:r>
      <w:proofErr w:type="gramEnd"/>
      <w:r w:rsidRPr="006041CC">
        <w:rPr>
          <w:rFonts w:ascii="Arial" w:hAnsi="Arial" w:cs="Arial"/>
          <w:sz w:val="24"/>
          <w:szCs w:val="24"/>
        </w:rPr>
        <w:t>а территории муниципального образования».</w:t>
      </w:r>
    </w:p>
    <w:p w:rsidR="006041CC" w:rsidRPr="006041CC" w:rsidRDefault="006041CC" w:rsidP="006041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4. Контроль за исполнение настоящего решения возложить  на специалиста по ПТО </w:t>
      </w:r>
    </w:p>
    <w:p w:rsidR="006041CC" w:rsidRPr="006041CC" w:rsidRDefault="006041CC" w:rsidP="006041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lastRenderedPageBreak/>
        <w:t xml:space="preserve">5. Решение вступает в силу после официального опубликования в газете «Вестник МО «Покровка»» и интернет сети 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«Покровка»                                                    </w:t>
      </w:r>
      <w:r w:rsidR="00491277">
        <w:rPr>
          <w:rFonts w:ascii="Arial" w:hAnsi="Arial" w:cs="Arial"/>
          <w:sz w:val="24"/>
          <w:szCs w:val="24"/>
        </w:rPr>
        <w:t xml:space="preserve">                  </w:t>
      </w:r>
      <w:r w:rsidRPr="006041CC">
        <w:rPr>
          <w:rFonts w:ascii="Arial" w:hAnsi="Arial" w:cs="Arial"/>
          <w:sz w:val="24"/>
          <w:szCs w:val="24"/>
        </w:rPr>
        <w:t xml:space="preserve">    Багинов А.В. 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Default="006041CC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491277" w:rsidRDefault="00491277" w:rsidP="006041CC">
      <w:pPr>
        <w:widowControl w:val="0"/>
        <w:autoSpaceDE w:val="0"/>
        <w:autoSpaceDN w:val="0"/>
        <w:adjustRightInd w:val="0"/>
        <w:ind w:left="486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041CC" w:rsidRPr="006041CC" w:rsidRDefault="006041CC" w:rsidP="006041CC">
      <w:pPr>
        <w:jc w:val="center"/>
        <w:rPr>
          <w:rFonts w:ascii="Arial" w:hAnsi="Arial" w:cs="Arial"/>
          <w:b/>
          <w:sz w:val="24"/>
          <w:szCs w:val="24"/>
        </w:rPr>
      </w:pPr>
      <w:r w:rsidRPr="006041CC">
        <w:rPr>
          <w:rFonts w:ascii="Arial" w:hAnsi="Arial" w:cs="Arial"/>
          <w:b/>
          <w:sz w:val="24"/>
          <w:szCs w:val="24"/>
        </w:rPr>
        <w:lastRenderedPageBreak/>
        <w:t xml:space="preserve">Муниципальная целевая программа «Энергосбережение и повышение энергетической эффективности на 2019-2021 гг. на территории муниципального образования «Покровка» </w:t>
      </w:r>
    </w:p>
    <w:p w:rsidR="006041CC" w:rsidRPr="006041CC" w:rsidRDefault="006041CC" w:rsidP="006041CC">
      <w:pPr>
        <w:jc w:val="center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6041CC" w:rsidRPr="006041CC" w:rsidRDefault="006041CC" w:rsidP="006041CC">
      <w:pPr>
        <w:jc w:val="center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в период на 2019-2021 гг. на территории муниципального образования «Покровка» 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Полное наименование Муниципальной программы: «Энергосбережение и повышение энергетической эффективности на 2019-2021 гг. на территории муниципального образования Покровка Баяндаевского района Иркутской области».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Заказчик Муниципальной программы: Администрация муниципального образования Покровка  </w:t>
      </w:r>
      <w:proofErr w:type="spellStart"/>
      <w:r w:rsidRPr="006041CC">
        <w:rPr>
          <w:rFonts w:ascii="Arial" w:hAnsi="Arial" w:cs="Arial"/>
          <w:sz w:val="24"/>
          <w:szCs w:val="24"/>
        </w:rPr>
        <w:t>Баяндаевкого</w:t>
      </w:r>
      <w:proofErr w:type="spellEnd"/>
      <w:r w:rsidRPr="006041CC">
        <w:rPr>
          <w:rFonts w:ascii="Arial" w:hAnsi="Arial" w:cs="Arial"/>
          <w:sz w:val="24"/>
          <w:szCs w:val="24"/>
        </w:rPr>
        <w:t xml:space="preserve"> района, Иркутской области (далее – местная администрация).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Руководитель: </w:t>
      </w:r>
      <w:r w:rsidR="00491277">
        <w:rPr>
          <w:rFonts w:ascii="Arial" w:hAnsi="Arial" w:cs="Arial"/>
          <w:sz w:val="24"/>
          <w:szCs w:val="24"/>
        </w:rPr>
        <w:t>Багинов А.В.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Должность:  Глава местной администрации.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Контактные телефоны: </w:t>
      </w:r>
      <w:r w:rsidR="00491277">
        <w:rPr>
          <w:rFonts w:ascii="Arial" w:hAnsi="Arial" w:cs="Arial"/>
          <w:sz w:val="24"/>
          <w:szCs w:val="24"/>
        </w:rPr>
        <w:t>89500774367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Адрес: 6691</w:t>
      </w:r>
      <w:r w:rsidR="00491277">
        <w:rPr>
          <w:rFonts w:ascii="Arial" w:hAnsi="Arial" w:cs="Arial"/>
          <w:sz w:val="24"/>
          <w:szCs w:val="24"/>
        </w:rPr>
        <w:t>20</w:t>
      </w:r>
      <w:r w:rsidRPr="006041CC">
        <w:rPr>
          <w:rFonts w:ascii="Arial" w:hAnsi="Arial" w:cs="Arial"/>
          <w:sz w:val="24"/>
          <w:szCs w:val="24"/>
        </w:rPr>
        <w:t xml:space="preserve"> Иркутская область, Баяндаевский район с</w:t>
      </w:r>
      <w:proofErr w:type="gramStart"/>
      <w:r w:rsidRPr="006041CC">
        <w:rPr>
          <w:rFonts w:ascii="Arial" w:hAnsi="Arial" w:cs="Arial"/>
          <w:sz w:val="24"/>
          <w:szCs w:val="24"/>
        </w:rPr>
        <w:t>.П</w:t>
      </w:r>
      <w:proofErr w:type="gramEnd"/>
      <w:r w:rsidRPr="006041CC">
        <w:rPr>
          <w:rFonts w:ascii="Arial" w:hAnsi="Arial" w:cs="Arial"/>
          <w:sz w:val="24"/>
          <w:szCs w:val="24"/>
        </w:rPr>
        <w:t>окровка  ул. Терешковой, дом 15.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7. Основания для разработки: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Федеральный закон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Устав муниципального образования «Покровка», Баяндаевского района Иркутской области (далее – Устав МО).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8. Объект Муниципальной программы: предприятия и организации, деятельность которых связана с использованием энергетических ресурсов, граждане, проживающие на территории муниципального образования «Покровка»,  Баяндаевского района, Иркутской области (далее – село).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9. Количество участников: Муниципальная программа рассчитана на жителей села в целом.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10. География Муниципальной программы: муниципальное образование «Покровка»  Баяндаевского района Иркутской  области (3 населённых пункта).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11. Период реализации Муниципальной программы: 2019-2021 гг. 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Обоснование актуальности разработки Муниципальной программы:    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lastRenderedPageBreak/>
        <w:t xml:space="preserve">В настоящее время на территории МО «Покровка»  одноэтажные дома не оборудованы </w:t>
      </w:r>
      <w:proofErr w:type="spellStart"/>
      <w:r w:rsidRPr="006041CC">
        <w:rPr>
          <w:rFonts w:ascii="Arial" w:hAnsi="Arial" w:cs="Arial"/>
          <w:sz w:val="24"/>
          <w:szCs w:val="24"/>
        </w:rPr>
        <w:t>общедомовыми</w:t>
      </w:r>
      <w:proofErr w:type="spellEnd"/>
      <w:r w:rsidRPr="006041CC">
        <w:rPr>
          <w:rFonts w:ascii="Arial" w:hAnsi="Arial" w:cs="Arial"/>
          <w:sz w:val="24"/>
          <w:szCs w:val="24"/>
        </w:rPr>
        <w:t xml:space="preserve"> приборами учета тепловой энергии.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Места общего пользования в одноэтажных домах освещаются лампочками накаливания.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В населенных пунктах учет электроэнергии уличного освещения осуществляется без приборов учёта, (расчётным методом).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13. Задачи Муниципальной программы: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повысить энергетическую эффективность зданий, сооружений, строений;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обеспечения необходимых условий для выполнения Муниципальной программы.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14. Краткая аннотация Муниципальной программы: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ab/>
        <w:t>Программа предусматривает: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организацию проведения разъяснительной работы среди местного населения, предпринимателей и организаций, находящихся на территории поселения;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организация проведения рекламных акций в целях повышения энергосбережения и энергетической эффективности;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организация работ по установке приборов учета потребляемых энергетических ресурсов в многоквартирных домах, производственных и коммерческих помещениях, уличного освещения.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15. Материально-техническое обеспечение Муниципальной программы: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В соответствии с расходными обязательствами поселения (энергосберегающие приборы и лампы освещения, приобретение приборов учета потребляемых энергетических ресурсов и их монтаж, ремонтные работы, направленные на сбережение энергоресурсов).       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Кадровое обеспечение Муниципальной программы: в соответствии с расходными обязательствами поселения (договоры возмездного оказания услуг, заключённые с подрядчиками и поставщиками по установке и поставки оборудования и приборов).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Финансовое обеспечение Муниципальной программы: средства местного бюджета, разделы «ЖКХ, благоустройство и уличное освещение». Конкретное финансирование официальных мероприятий, осуществляется в соответствии с планом на каждое мероприятие в частности, утверждаемыми главой местной администрации, и является неотъемлемой частью данной программы, а также с учетом объемов и мероприятий, предусмотренных ежегодно утверждаемой </w:t>
      </w:r>
      <w:r w:rsidRPr="006041CC">
        <w:rPr>
          <w:rFonts w:ascii="Arial" w:hAnsi="Arial" w:cs="Arial"/>
          <w:sz w:val="24"/>
          <w:szCs w:val="24"/>
        </w:rPr>
        <w:lastRenderedPageBreak/>
        <w:t>муниципальной программой «Благоустройство населенных пунктов муниципального образования «Покровка»  Баяндаевского района, Иркутской области».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18. Ожидаемые конечные результаты: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повышение эффективности использования энергетических ресурсов жилищном фонде;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повышение эффективности использования энергетических ресурсов в системах коммунальной инфраструктуры;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сокращение потерь энергетических ресурсов при их передаче, в том числе в системах коммунальной инфраструктуре;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повышение уровня оснащённости приборами учёта используемых энергетических ресурсов;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сокращение расходов бюджетов на обеспечение энергетическими ресурсами государственных учреждений, органов государственной власти,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учётом изменений объёма использования энергетических ресурсов в указанных сферах;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>- увеличение объёма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19. Система организации </w:t>
      </w:r>
      <w:proofErr w:type="gramStart"/>
      <w:r w:rsidRPr="006041C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041CC">
        <w:rPr>
          <w:rFonts w:ascii="Arial" w:hAnsi="Arial" w:cs="Arial"/>
          <w:sz w:val="24"/>
          <w:szCs w:val="24"/>
        </w:rPr>
        <w:t xml:space="preserve"> выполнением Муниципальной   программы: контроль за исполнением Муниципальной программы осуществляет постоянная комиссия Думы МО по вопросам ЖКХ, строительства и благоустройства.</w:t>
      </w:r>
    </w:p>
    <w:p w:rsidR="006041CC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20.  Стоимость программы: </w:t>
      </w:r>
    </w:p>
    <w:p w:rsidR="006041CC" w:rsidRPr="006041CC" w:rsidRDefault="006041CC" w:rsidP="006041CC">
      <w:pPr>
        <w:pStyle w:val="a7"/>
        <w:numPr>
          <w:ilvl w:val="1"/>
          <w:numId w:val="2"/>
        </w:numPr>
        <w:jc w:val="both"/>
        <w:rPr>
          <w:rFonts w:ascii="Arial" w:hAnsi="Arial" w:cs="Arial"/>
        </w:rPr>
      </w:pPr>
      <w:r w:rsidRPr="006041CC">
        <w:rPr>
          <w:rFonts w:ascii="Arial" w:hAnsi="Arial" w:cs="Arial"/>
        </w:rPr>
        <w:t>г.-  10,0 тыс. руб.;</w:t>
      </w:r>
    </w:p>
    <w:p w:rsidR="006041CC" w:rsidRPr="006041CC" w:rsidRDefault="006041CC" w:rsidP="006041CC">
      <w:pPr>
        <w:pStyle w:val="a7"/>
        <w:numPr>
          <w:ilvl w:val="1"/>
          <w:numId w:val="2"/>
        </w:numPr>
        <w:jc w:val="both"/>
        <w:rPr>
          <w:rFonts w:ascii="Arial" w:hAnsi="Arial" w:cs="Arial"/>
        </w:rPr>
      </w:pPr>
      <w:r w:rsidRPr="006041CC">
        <w:rPr>
          <w:rFonts w:ascii="Arial" w:hAnsi="Arial" w:cs="Arial"/>
        </w:rPr>
        <w:t>г.-  10,0 тыс. руб.;</w:t>
      </w:r>
    </w:p>
    <w:p w:rsidR="00156188" w:rsidRPr="006041CC" w:rsidRDefault="006041CC" w:rsidP="006041CC">
      <w:pPr>
        <w:jc w:val="both"/>
        <w:rPr>
          <w:rFonts w:ascii="Arial" w:hAnsi="Arial" w:cs="Arial"/>
          <w:sz w:val="24"/>
          <w:szCs w:val="24"/>
        </w:rPr>
      </w:pPr>
      <w:r w:rsidRPr="006041CC">
        <w:rPr>
          <w:rFonts w:ascii="Arial" w:hAnsi="Arial" w:cs="Arial"/>
          <w:sz w:val="24"/>
          <w:szCs w:val="24"/>
        </w:rPr>
        <w:t xml:space="preserve">                2021</w:t>
      </w:r>
      <w:r w:rsidR="004400FA">
        <w:rPr>
          <w:rFonts w:ascii="Arial" w:hAnsi="Arial" w:cs="Arial"/>
          <w:sz w:val="24"/>
          <w:szCs w:val="24"/>
        </w:rPr>
        <w:t xml:space="preserve">        </w:t>
      </w:r>
      <w:r w:rsidRPr="006041CC">
        <w:rPr>
          <w:rFonts w:ascii="Arial" w:hAnsi="Arial" w:cs="Arial"/>
          <w:sz w:val="24"/>
          <w:szCs w:val="24"/>
        </w:rPr>
        <w:t>г.- 10,0 тыс. руб.;</w:t>
      </w:r>
    </w:p>
    <w:sectPr w:rsidR="00156188" w:rsidRPr="006041CC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E77"/>
    <w:multiLevelType w:val="multilevel"/>
    <w:tmpl w:val="FD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9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0C2963"/>
    <w:rsid w:val="00156188"/>
    <w:rsid w:val="00224172"/>
    <w:rsid w:val="00226CA5"/>
    <w:rsid w:val="003965AE"/>
    <w:rsid w:val="003D2733"/>
    <w:rsid w:val="00437895"/>
    <w:rsid w:val="004400FA"/>
    <w:rsid w:val="00491277"/>
    <w:rsid w:val="004A14F8"/>
    <w:rsid w:val="004C6765"/>
    <w:rsid w:val="005C70E6"/>
    <w:rsid w:val="006041CC"/>
    <w:rsid w:val="00642F99"/>
    <w:rsid w:val="007F3E6D"/>
    <w:rsid w:val="00801EF6"/>
    <w:rsid w:val="00805C5F"/>
    <w:rsid w:val="00887308"/>
    <w:rsid w:val="0090019D"/>
    <w:rsid w:val="00907FB3"/>
    <w:rsid w:val="0096389E"/>
    <w:rsid w:val="009D2A45"/>
    <w:rsid w:val="00A13A40"/>
    <w:rsid w:val="00AC2865"/>
    <w:rsid w:val="00AD6255"/>
    <w:rsid w:val="00D569DA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60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28</cp:revision>
  <cp:lastPrinted>2018-11-30T01:53:00Z</cp:lastPrinted>
  <dcterms:created xsi:type="dcterms:W3CDTF">2018-01-31T08:45:00Z</dcterms:created>
  <dcterms:modified xsi:type="dcterms:W3CDTF">2018-11-30T02:34:00Z</dcterms:modified>
</cp:coreProperties>
</file>