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D" w:rsidRPr="00D8350B" w:rsidRDefault="00862032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u w:val="single"/>
          <w:lang w:eastAsia="en-US"/>
        </w:rPr>
        <w:t>15</w:t>
      </w:r>
      <w:r w:rsidR="0059513D">
        <w:rPr>
          <w:rFonts w:ascii="Arial" w:hAnsi="Arial" w:cs="Arial"/>
          <w:b/>
          <w:sz w:val="32"/>
          <w:szCs w:val="32"/>
          <w:lang w:eastAsia="en-US"/>
        </w:rPr>
        <w:t>._</w:t>
      </w:r>
      <w:r>
        <w:rPr>
          <w:rFonts w:ascii="Arial" w:hAnsi="Arial" w:cs="Arial"/>
          <w:b/>
          <w:sz w:val="32"/>
          <w:szCs w:val="32"/>
          <w:u w:val="single"/>
          <w:lang w:eastAsia="en-US"/>
        </w:rPr>
        <w:t>02</w:t>
      </w:r>
      <w:r w:rsidR="0059513D">
        <w:rPr>
          <w:rFonts w:ascii="Arial" w:hAnsi="Arial" w:cs="Arial"/>
          <w:b/>
          <w:sz w:val="32"/>
          <w:szCs w:val="32"/>
          <w:lang w:eastAsia="en-US"/>
        </w:rPr>
        <w:t xml:space="preserve">_. 2018 г. № </w:t>
      </w:r>
      <w:r>
        <w:rPr>
          <w:rFonts w:ascii="Arial" w:hAnsi="Arial" w:cs="Arial"/>
          <w:b/>
          <w:sz w:val="32"/>
          <w:szCs w:val="32"/>
          <w:u w:val="single"/>
          <w:lang w:eastAsia="en-US"/>
        </w:rPr>
        <w:t>89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 xml:space="preserve">МУНИЦИПАЛЬНОЕ ОБРАЗОВАНИЕ </w:t>
      </w:r>
      <w:r w:rsidR="00A8342B">
        <w:rPr>
          <w:rFonts w:ascii="Arial" w:hAnsi="Arial" w:cs="Arial"/>
          <w:b/>
          <w:sz w:val="32"/>
          <w:szCs w:val="32"/>
          <w:lang w:eastAsia="en-US"/>
        </w:rPr>
        <w:t>Покровка</w:t>
      </w:r>
    </w:p>
    <w:p w:rsidR="0059513D" w:rsidRPr="00D8350B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C596C" w:rsidRPr="00D8350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9513D" w:rsidRDefault="0059513D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</w:t>
      </w:r>
      <w:r w:rsidR="0095663B">
        <w:rPr>
          <w:rFonts w:ascii="Arial" w:hAnsi="Arial" w:cs="Arial"/>
          <w:b/>
          <w:sz w:val="32"/>
          <w:szCs w:val="32"/>
        </w:rPr>
        <w:t>ОЛОЖЕНИЯ</w:t>
      </w:r>
      <w:r w:rsidR="0053608D">
        <w:rPr>
          <w:rFonts w:ascii="Arial" w:hAnsi="Arial" w:cs="Arial"/>
          <w:b/>
          <w:sz w:val="32"/>
          <w:szCs w:val="32"/>
        </w:rPr>
        <w:t xml:space="preserve"> О ПОРЯДКЕ ПРЕДОСТАВЛЕНИЯ В АРЕНДУ И БЕЗВОЗМЕЗДНОЕ ПОЛЬЗОВАНИЕ ОБЪЕКТОВ НЕДВИЖИМОГО И ДВИЖИМОГО ИМУЩЕСТВА, НАХОДЯЩЕГОСЯ В СОБСТВЕННОСТИ</w:t>
      </w:r>
      <w:r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</w:t>
      </w:r>
      <w:r w:rsidR="00A8342B">
        <w:rPr>
          <w:rFonts w:ascii="Arial" w:hAnsi="Arial" w:cs="Arial"/>
          <w:b/>
          <w:sz w:val="32"/>
          <w:szCs w:val="32"/>
        </w:rPr>
        <w:t>Покровка</w:t>
      </w:r>
    </w:p>
    <w:p w:rsidR="005F441B" w:rsidRDefault="005F441B" w:rsidP="00CC59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513D" w:rsidRDefault="0059513D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 xml:space="preserve">дствуясь Уставом муниципального образования </w:t>
      </w:r>
      <w:r w:rsidR="00A8342B">
        <w:rPr>
          <w:rFonts w:ascii="Arial" w:hAnsi="Arial" w:cs="Arial"/>
          <w:sz w:val="24"/>
          <w:szCs w:val="24"/>
        </w:rPr>
        <w:t>Покровка</w:t>
      </w:r>
      <w:r w:rsidRPr="0059513D">
        <w:rPr>
          <w:rFonts w:ascii="Arial" w:hAnsi="Arial" w:cs="Arial"/>
          <w:sz w:val="24"/>
          <w:szCs w:val="24"/>
        </w:rPr>
        <w:t>, Дума МО</w:t>
      </w:r>
      <w:r>
        <w:rPr>
          <w:rFonts w:ascii="Arial" w:hAnsi="Arial" w:cs="Arial"/>
          <w:sz w:val="24"/>
          <w:szCs w:val="24"/>
        </w:rPr>
        <w:t xml:space="preserve"> </w:t>
      </w:r>
      <w:r w:rsidR="00A8342B">
        <w:rPr>
          <w:rFonts w:ascii="Arial" w:hAnsi="Arial" w:cs="Arial"/>
          <w:sz w:val="24"/>
          <w:szCs w:val="24"/>
        </w:rPr>
        <w:t>Покровка</w:t>
      </w:r>
      <w:r w:rsidR="00CC596C">
        <w:rPr>
          <w:rFonts w:ascii="Arial" w:hAnsi="Arial" w:cs="Arial"/>
          <w:sz w:val="24"/>
          <w:szCs w:val="24"/>
        </w:rPr>
        <w:t xml:space="preserve"> решила:</w:t>
      </w:r>
    </w:p>
    <w:p w:rsidR="00CC596C" w:rsidRPr="005F441B" w:rsidRDefault="00CC596C" w:rsidP="00CC596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F441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9513D">
        <w:rPr>
          <w:rFonts w:ascii="Arial" w:hAnsi="Arial" w:cs="Arial"/>
        </w:rPr>
        <w:t xml:space="preserve">ального образования </w:t>
      </w:r>
      <w:r w:rsidR="00A8342B">
        <w:rPr>
          <w:rFonts w:ascii="Arial" w:hAnsi="Arial" w:cs="Arial"/>
        </w:rPr>
        <w:t>Покровка</w:t>
      </w:r>
      <w:r w:rsidR="0059513D">
        <w:rPr>
          <w:rFonts w:ascii="Arial" w:hAnsi="Arial" w:cs="Arial"/>
        </w:rPr>
        <w:t xml:space="preserve"> </w:t>
      </w:r>
      <w:r w:rsidR="00CC596C">
        <w:rPr>
          <w:rFonts w:ascii="Arial" w:hAnsi="Arial" w:cs="Arial"/>
        </w:rPr>
        <w:t xml:space="preserve">согласно </w:t>
      </w:r>
      <w:r w:rsidR="0059513D">
        <w:rPr>
          <w:rFonts w:ascii="Arial" w:hAnsi="Arial" w:cs="Arial"/>
        </w:rPr>
        <w:t>приложени</w:t>
      </w:r>
      <w:r w:rsidR="00CC596C">
        <w:rPr>
          <w:rFonts w:ascii="Arial" w:hAnsi="Arial" w:cs="Arial"/>
        </w:rPr>
        <w:t>ю</w:t>
      </w:r>
      <w:r w:rsidRPr="0059513D">
        <w:rPr>
          <w:rFonts w:ascii="Arial" w:hAnsi="Arial" w:cs="Arial"/>
        </w:rPr>
        <w:t>.</w:t>
      </w:r>
    </w:p>
    <w:p w:rsidR="00CC596C" w:rsidRPr="00CC596C" w:rsidRDefault="00CC596C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E4E9B" w:rsidRPr="00CC596C" w:rsidRDefault="008E4E9B" w:rsidP="00CC59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F441B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F441B" w:rsidRPr="0059513D" w:rsidRDefault="005F441B" w:rsidP="00CC596C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E4E9B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A8342B">
        <w:rPr>
          <w:rFonts w:ascii="Arial" w:hAnsi="Arial" w:cs="Arial"/>
        </w:rPr>
        <w:t>Покровка</w:t>
      </w:r>
    </w:p>
    <w:p w:rsidR="00C40A63" w:rsidRDefault="00C40A63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9513D" w:rsidRDefault="0059513D" w:rsidP="00CC596C">
      <w:pPr>
        <w:pStyle w:val="aa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</w:t>
      </w:r>
      <w:r w:rsidR="00A8342B">
        <w:rPr>
          <w:rFonts w:ascii="Arial" w:hAnsi="Arial" w:cs="Arial"/>
        </w:rPr>
        <w:t>Покровка</w:t>
      </w:r>
    </w:p>
    <w:p w:rsidR="00560095" w:rsidRDefault="00560095" w:rsidP="00CC596C">
      <w:pPr>
        <w:pStyle w:val="aa"/>
        <w:spacing w:before="0" w:beforeAutospacing="0" w:after="0" w:afterAutospacing="0"/>
        <w:rPr>
          <w:rFonts w:ascii="Arial" w:hAnsi="Arial" w:cs="Arial"/>
        </w:rPr>
      </w:pPr>
    </w:p>
    <w:p w:rsidR="0053608D" w:rsidRDefault="0053608D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  <w:bookmarkStart w:id="0" w:name="_GoBack"/>
      <w:bookmarkEnd w:id="0"/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CC596C" w:rsidRDefault="00CC596C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62032" w:rsidRDefault="00862032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62032" w:rsidRDefault="00862032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5F441B" w:rsidRDefault="005F441B" w:rsidP="00CC596C">
      <w:pPr>
        <w:pStyle w:val="aa"/>
        <w:spacing w:before="0" w:beforeAutospacing="0" w:after="0" w:afterAutospacing="0"/>
        <w:rPr>
          <w:rFonts w:ascii="Arial" w:hAnsi="Arial" w:cs="Arial"/>
          <w:color w:val="39465C"/>
        </w:rPr>
      </w:pPr>
    </w:p>
    <w:p w:rsidR="008E4E9B" w:rsidRDefault="008E4E9B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lastRenderedPageBreak/>
        <w:t>Приложени</w:t>
      </w:r>
      <w:r w:rsidR="0059513D" w:rsidRPr="00560095">
        <w:rPr>
          <w:rFonts w:ascii="Courier New" w:hAnsi="Courier New" w:cs="Courier New"/>
        </w:rPr>
        <w:t>е</w:t>
      </w:r>
      <w:r w:rsidR="0059513D" w:rsidRPr="00560095">
        <w:rPr>
          <w:rFonts w:ascii="Courier New" w:hAnsi="Courier New" w:cs="Courier New"/>
        </w:rPr>
        <w:br/>
        <w:t xml:space="preserve">к решению Думы МО </w:t>
      </w:r>
      <w:r w:rsidR="00A8342B">
        <w:rPr>
          <w:rFonts w:ascii="Courier New" w:hAnsi="Courier New" w:cs="Courier New"/>
        </w:rPr>
        <w:t>Покровка</w:t>
      </w:r>
      <w:r w:rsidR="0059513D" w:rsidRPr="00560095">
        <w:rPr>
          <w:rFonts w:ascii="Courier New" w:hAnsi="Courier New" w:cs="Courier New"/>
        </w:rPr>
        <w:br/>
        <w:t>от _______ 2018 г. № __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8E4E9B" w:rsidRDefault="008E4E9B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>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 w:rsidR="00560095" w:rsidRPr="00560095">
        <w:rPr>
          <w:rFonts w:ascii="Arial" w:hAnsi="Arial" w:cs="Arial"/>
          <w:b/>
        </w:rPr>
        <w:t xml:space="preserve">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CC596C" w:rsidRPr="00560095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E4E9B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8E4E9B" w:rsidRPr="00253EAF">
        <w:rPr>
          <w:rFonts w:ascii="Arial" w:hAnsi="Arial" w:cs="Arial"/>
          <w:b/>
        </w:rPr>
        <w:t>. Общие положения</w:t>
      </w:r>
    </w:p>
    <w:p w:rsidR="00CC596C" w:rsidRPr="00253EAF" w:rsidRDefault="00CC596C" w:rsidP="00CC596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7A25EA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>.</w:t>
      </w:r>
    </w:p>
    <w:p w:rsidR="00502EB4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1.3. К имуществу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к имуществу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1.4. Заключение договоров аренды муниципального имущества осуществляет администрация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(далее - Администрация).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</w:t>
      </w:r>
      <w:r w:rsidRPr="00560095">
        <w:rPr>
          <w:rFonts w:ascii="Arial" w:hAnsi="Arial" w:cs="Arial"/>
        </w:rPr>
        <w:lastRenderedPageBreak/>
        <w:t>осуществляется Администрацией и балансодержателями имущества в соответствии с договорами, их уставами (положениями).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>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8E4E9B" w:rsidRPr="00253EAF">
        <w:rPr>
          <w:rFonts w:ascii="Arial" w:hAnsi="Arial" w:cs="Arial"/>
          <w:b/>
        </w:rPr>
        <w:t xml:space="preserve">. Порядок предоставления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  <w:r w:rsidR="008E4E9B" w:rsidRPr="00253EAF">
        <w:rPr>
          <w:rFonts w:ascii="Arial" w:hAnsi="Arial" w:cs="Arial"/>
          <w:b/>
        </w:rPr>
        <w:t xml:space="preserve"> в аренду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2.1. Предоставление в аренду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осуществляется следующими способами: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556617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8E4E9B" w:rsidRPr="00253EAF">
        <w:rPr>
          <w:rFonts w:ascii="Arial" w:hAnsi="Arial" w:cs="Arial"/>
          <w:b/>
        </w:rPr>
        <w:t>. Порядок заключения договоров аренды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 xml:space="preserve">недвижимого и движимого имущества, находящегося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253EAF" w:rsidRPr="00253EAF" w:rsidRDefault="00253EAF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3.1.1. Глава администрации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7756A0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B567E2" w:rsidRDefault="00B567E2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E4E9B" w:rsidRPr="00253EAF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="00253EAF" w:rsidRPr="00253EAF">
        <w:rPr>
          <w:rFonts w:ascii="Arial" w:hAnsi="Arial" w:cs="Arial"/>
          <w:b/>
        </w:rPr>
        <w:t xml:space="preserve">. </w:t>
      </w:r>
      <w:r w:rsidR="008E4E9B" w:rsidRPr="00253EAF">
        <w:rPr>
          <w:rFonts w:ascii="Arial" w:hAnsi="Arial" w:cs="Arial"/>
          <w:b/>
        </w:rPr>
        <w:t>Оформление договора аренды недвижимого</w:t>
      </w:r>
      <w:r w:rsidR="008E4E9B" w:rsidRPr="00253EAF">
        <w:rPr>
          <w:rStyle w:val="apple-converted-space"/>
          <w:rFonts w:ascii="Arial" w:hAnsi="Arial" w:cs="Arial"/>
          <w:b/>
        </w:rPr>
        <w:t> </w:t>
      </w:r>
      <w:r w:rsidR="008E4E9B" w:rsidRPr="00253EAF">
        <w:rPr>
          <w:rFonts w:ascii="Arial" w:hAnsi="Arial" w:cs="Arial"/>
          <w:b/>
        </w:rPr>
        <w:br/>
        <w:t xml:space="preserve">и движимого имущества, находящегося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253EAF" w:rsidRPr="00560095" w:rsidRDefault="00253EAF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 w:rsidR="00C266A1">
        <w:rPr>
          <w:rFonts w:ascii="Arial" w:hAnsi="Arial" w:cs="Arial"/>
        </w:rPr>
        <w:t>ередачи имущества.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253EAF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в судебном порядке по требованию одной из сторон при существенном нарушении условий договора.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</w:t>
      </w:r>
      <w:proofErr w:type="gramStart"/>
      <w:r w:rsidRPr="00560095">
        <w:rPr>
          <w:rFonts w:ascii="Arial" w:hAnsi="Arial" w:cs="Arial"/>
        </w:rPr>
        <w:t>может быть досрочно расторгнут</w:t>
      </w:r>
      <w:proofErr w:type="gramEnd"/>
      <w:r w:rsidRPr="00560095">
        <w:rPr>
          <w:rFonts w:ascii="Arial" w:hAnsi="Arial" w:cs="Arial"/>
        </w:rPr>
        <w:t xml:space="preserve"> в одностороннем порядке по требованию Арендодателя в случаях, когда арендатор: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="008E4E9B"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 xml:space="preserve">за объекты недвижимого и движимого имущества, находящиеся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5.1. Арендная плата за пользование объектами недвижимого имущества, </w:t>
      </w:r>
      <w:proofErr w:type="gramStart"/>
      <w:r w:rsidRPr="00560095">
        <w:rPr>
          <w:rFonts w:ascii="Arial" w:hAnsi="Arial" w:cs="Arial"/>
        </w:rPr>
        <w:t>находящихся</w:t>
      </w:r>
      <w:proofErr w:type="gramEnd"/>
      <w:r w:rsidRPr="00560095">
        <w:rPr>
          <w:rFonts w:ascii="Arial" w:hAnsi="Arial" w:cs="Arial"/>
        </w:rPr>
        <w:t xml:space="preserve">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рассчитывается на основании отчета об оценке.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5.2. Размер арендной платы пересматривается в случае переоценки основных фондов по решению Думы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5.3. Арендная плата за пользование имуществом перечисляется Арендатором в полном объеме в бюджет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>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 w:rsidR="00C266A1">
        <w:rPr>
          <w:rFonts w:ascii="Arial" w:hAnsi="Arial" w:cs="Arial"/>
        </w:rPr>
        <w:t>тью договора аренды имущества.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="008E4E9B"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="008E4E9B" w:rsidRPr="0064221D">
        <w:rPr>
          <w:rStyle w:val="apple-converted-space"/>
          <w:rFonts w:ascii="Arial" w:hAnsi="Arial" w:cs="Arial"/>
          <w:b/>
        </w:rPr>
        <w:t> </w:t>
      </w:r>
      <w:r w:rsidR="008E4E9B" w:rsidRPr="0064221D">
        <w:rPr>
          <w:rFonts w:ascii="Arial" w:hAnsi="Arial" w:cs="Arial"/>
          <w:b/>
        </w:rPr>
        <w:br/>
        <w:t xml:space="preserve">имущества, находящихся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  <w:r w:rsidR="008E4E9B" w:rsidRPr="0064221D">
        <w:rPr>
          <w:rFonts w:ascii="Arial" w:hAnsi="Arial" w:cs="Arial"/>
          <w:b/>
        </w:rPr>
        <w:t xml:space="preserve"> в безвозмездное временное пользование</w:t>
      </w:r>
    </w:p>
    <w:p w:rsidR="0064221D" w:rsidRPr="0064221D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6.1. Предоставление в безвозмездное пользование объектов недвижимого и движимого имущества, находящегося в собственности муниципального </w:t>
      </w:r>
      <w:r w:rsidRPr="00560095">
        <w:rPr>
          <w:rFonts w:ascii="Arial" w:hAnsi="Arial" w:cs="Arial"/>
        </w:rPr>
        <w:lastRenderedPageBreak/>
        <w:t xml:space="preserve">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E4E9B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4E9B" w:rsidRPr="0064221D" w:rsidRDefault="00CC596C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="008E4E9B" w:rsidRPr="0064221D">
        <w:rPr>
          <w:rFonts w:ascii="Arial" w:hAnsi="Arial" w:cs="Arial"/>
          <w:b/>
        </w:rPr>
        <w:t xml:space="preserve"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  <w:b/>
        </w:rPr>
        <w:t>Покровка</w:t>
      </w:r>
      <w:r w:rsidR="008E4E9B" w:rsidRPr="0064221D">
        <w:rPr>
          <w:rFonts w:ascii="Arial" w:hAnsi="Arial" w:cs="Arial"/>
          <w:b/>
        </w:rPr>
        <w:t>.</w:t>
      </w:r>
    </w:p>
    <w:p w:rsidR="0064221D" w:rsidRPr="00560095" w:rsidRDefault="0064221D" w:rsidP="00CC596C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7.1. Договор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A8342B">
        <w:rPr>
          <w:rFonts w:ascii="Arial" w:hAnsi="Arial" w:cs="Arial"/>
        </w:rPr>
        <w:t>Покровка</w:t>
      </w:r>
      <w:r w:rsidRPr="00560095">
        <w:rPr>
          <w:rFonts w:ascii="Arial" w:hAnsi="Arial" w:cs="Arial"/>
        </w:rPr>
        <w:t xml:space="preserve"> заключается на основании постановления главы администрации.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991E22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переданных в безвозмездное пользование помещениях (строениях, зданиях).</w:t>
      </w:r>
      <w:proofErr w:type="gramEnd"/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64221D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E4E9B" w:rsidRPr="00560095" w:rsidRDefault="008E4E9B" w:rsidP="00CC596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5F142C" w:rsidRDefault="005F142C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560095" w:rsidRDefault="0056009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CC596C" w:rsidRDefault="00CC596C" w:rsidP="00CC59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EB4533" w:rsidRPr="0064221D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9B1FC5">
        <w:rPr>
          <w:rFonts w:ascii="Courier New" w:hAnsi="Courier New" w:cs="Courier New"/>
        </w:rPr>
        <w:t>1</w:t>
      </w:r>
    </w:p>
    <w:p w:rsidR="00EB4533" w:rsidRDefault="00EB4533" w:rsidP="00EB4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EB4533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BF2C63" w:rsidRDefault="00BF2C63" w:rsidP="00BF2C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 заключили настоящий договор о нижеследующем:</w:t>
      </w:r>
    </w:p>
    <w:p w:rsidR="00EB4533" w:rsidRPr="0059513D" w:rsidRDefault="00EB4533" w:rsidP="00CC596C">
      <w:pPr>
        <w:pStyle w:val="ab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EB4533" w:rsidRPr="0095663B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C266A1" w:rsidRPr="0095663B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E4E9B" w:rsidRPr="00E216BF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3.3.1. Принять Объект в пользование по акту </w:t>
      </w:r>
      <w:proofErr w:type="spellStart"/>
      <w:r w:rsidRPr="0059513D">
        <w:rPr>
          <w:rFonts w:ascii="Arial" w:hAnsi="Arial" w:cs="Arial"/>
          <w:sz w:val="24"/>
          <w:szCs w:val="24"/>
        </w:rPr>
        <w:t>приема-передачив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  <w:proofErr w:type="spellStart"/>
      <w:r w:rsidRPr="0059513D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является собственник Объекта.</w:t>
      </w:r>
    </w:p>
    <w:p w:rsidR="008E4E9B" w:rsidRPr="0059513D" w:rsidRDefault="008E4E9B" w:rsidP="00CC5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lastRenderedPageBreak/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8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lastRenderedPageBreak/>
        <w:t>3.4. Арендатор имеет право: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3.4.1. Производить капитальный ремонт Объекта с разрешения Арендодателя, по согласованию с Администрацией муниципального образования </w:t>
      </w:r>
      <w:r w:rsidR="00A8342B">
        <w:rPr>
          <w:rFonts w:ascii="Arial" w:hAnsi="Arial" w:cs="Arial"/>
          <w:sz w:val="24"/>
          <w:szCs w:val="24"/>
        </w:rPr>
        <w:t>Покровка</w:t>
      </w:r>
      <w:r w:rsidRPr="0059513D">
        <w:rPr>
          <w:rFonts w:ascii="Arial" w:hAnsi="Arial" w:cs="Arial"/>
          <w:sz w:val="24"/>
          <w:szCs w:val="24"/>
        </w:rPr>
        <w:t>, на условиях, определенных дополнительным соглашением к настоящему договору.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C266A1" w:rsidRPr="0059513D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 xml:space="preserve">(в случае, если земельный участок на котором расположен Объект находится в муниципальной собственности МО </w:t>
      </w:r>
      <w:r w:rsidR="00A8342B">
        <w:rPr>
          <w:rFonts w:ascii="Arial" w:hAnsi="Arial" w:cs="Arial"/>
          <w:i/>
          <w:sz w:val="24"/>
          <w:szCs w:val="24"/>
        </w:rPr>
        <w:t>Покровка</w:t>
      </w:r>
      <w:r w:rsidRPr="0059513D">
        <w:rPr>
          <w:rFonts w:ascii="Arial" w:hAnsi="Arial" w:cs="Arial"/>
          <w:i/>
          <w:sz w:val="24"/>
          <w:szCs w:val="24"/>
        </w:rPr>
        <w:t>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E4E9B" w:rsidRPr="0059513D" w:rsidRDefault="008E4E9B" w:rsidP="00CC59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Далее арендная плата вносится Арендатором ежемесячно до 5 числа текущего месяца </w:t>
      </w:r>
      <w:proofErr w:type="spellStart"/>
      <w:r w:rsidRPr="0059513D">
        <w:rPr>
          <w:rFonts w:ascii="Arial" w:hAnsi="Arial" w:cs="Arial"/>
          <w:sz w:val="24"/>
          <w:szCs w:val="24"/>
        </w:rPr>
        <w:t>налицевой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счет Арендодателя в размере 100%.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E4E9B" w:rsidRPr="0059513D" w:rsidRDefault="008E4E9B" w:rsidP="00CC596C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E4E9B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 xml:space="preserve">оплачивает коммунальные </w:t>
      </w:r>
      <w:r w:rsidRPr="0059513D">
        <w:rPr>
          <w:rFonts w:ascii="Arial" w:hAnsi="Arial" w:cs="Arial"/>
          <w:sz w:val="24"/>
          <w:szCs w:val="24"/>
        </w:rPr>
        <w:lastRenderedPageBreak/>
        <w:t>услуги и эксплуатационные расходы согласно условиям, предусмотренным соглашением.</w:t>
      </w:r>
    </w:p>
    <w:p w:rsidR="00C266A1" w:rsidRPr="00E216BF" w:rsidRDefault="00C266A1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C266A1" w:rsidRPr="00E216BF" w:rsidRDefault="00C266A1" w:rsidP="00C266A1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1) привести Объект в состояние, в котором он находился в момент его передачи Арендатору;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E4E9B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 w:rsidR="00E216BF"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EB4533" w:rsidRPr="00E216BF" w:rsidRDefault="00EB4533" w:rsidP="00CC596C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EB4533" w:rsidRPr="00E216BF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E4E9B" w:rsidRPr="00E216BF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E4E9B" w:rsidRDefault="008E4E9B" w:rsidP="005F03DD">
      <w:pPr>
        <w:pStyle w:val="ab"/>
        <w:numPr>
          <w:ilvl w:val="0"/>
          <w:numId w:val="7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EB4533" w:rsidRPr="00E216BF" w:rsidRDefault="00EB4533" w:rsidP="00C266A1">
      <w:pPr>
        <w:pStyle w:val="ab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26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E4E9B" w:rsidRPr="0059513D" w:rsidRDefault="008E4E9B" w:rsidP="00C266A1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</w:t>
      </w:r>
      <w:r w:rsidR="00A8342B">
        <w:rPr>
          <w:rFonts w:ascii="Arial" w:hAnsi="Arial" w:cs="Arial"/>
          <w:sz w:val="24"/>
          <w:szCs w:val="24"/>
        </w:rPr>
        <w:t>Покровка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8.4. Все неотъемлемые улучшения, произведенные Арендатором в отношении Объекта, являются собственностью муниципального образования </w:t>
      </w:r>
      <w:r w:rsidR="00A8342B">
        <w:rPr>
          <w:rFonts w:ascii="Arial" w:hAnsi="Arial" w:cs="Arial"/>
          <w:sz w:val="24"/>
          <w:szCs w:val="24"/>
        </w:rPr>
        <w:t>Покровка</w:t>
      </w:r>
      <w:r w:rsidRPr="0059513D">
        <w:rPr>
          <w:rFonts w:ascii="Arial" w:hAnsi="Arial" w:cs="Arial"/>
          <w:sz w:val="24"/>
          <w:szCs w:val="24"/>
        </w:rPr>
        <w:t xml:space="preserve"> и возмещению не подлежат. </w:t>
      </w: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E4E9B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EB4533" w:rsidRPr="00E216BF" w:rsidRDefault="00EB4533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EB4533">
      <w:pPr>
        <w:pStyle w:val="ab"/>
        <w:numPr>
          <w:ilvl w:val="0"/>
          <w:numId w:val="7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EB4533" w:rsidRPr="0059513D" w:rsidRDefault="00EB4533" w:rsidP="00EB4533">
      <w:pPr>
        <w:pStyle w:val="ab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E4E9B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C266A1" w:rsidRPr="00E216BF" w:rsidRDefault="00C266A1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E4E9B" w:rsidRPr="0059513D" w:rsidRDefault="008E4E9B" w:rsidP="00CC596C">
      <w:pPr>
        <w:pStyle w:val="ab"/>
        <w:numPr>
          <w:ilvl w:val="0"/>
          <w:numId w:val="6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5F03DD"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C266A1" w:rsidRPr="0059513D" w:rsidRDefault="00C266A1" w:rsidP="00CC596C">
      <w:pPr>
        <w:pStyle w:val="ab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E4E9B" w:rsidRDefault="008E4E9B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C266A1" w:rsidRPr="0059513D" w:rsidRDefault="00C266A1" w:rsidP="00CC596C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E4E9B" w:rsidRPr="0059513D" w:rsidRDefault="00E216BF" w:rsidP="00CC596C">
      <w:pPr>
        <w:pStyle w:val="ab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E4E9B"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815AB1" w:rsidRDefault="00815AB1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8E4E9B" w:rsidRPr="00815AB1" w:rsidRDefault="008E4E9B" w:rsidP="00CC596C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 w:rsidR="005F03DD"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 w:rsidR="005F03DD">
        <w:rPr>
          <w:rFonts w:ascii="Courier New" w:hAnsi="Courier New" w:cs="Courier New"/>
        </w:rPr>
        <w:t xml:space="preserve"> недвижимого имущества</w:t>
      </w:r>
    </w:p>
    <w:p w:rsidR="0095663B" w:rsidRPr="0095663B" w:rsidRDefault="0095663B" w:rsidP="00CC596C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E4E9B" w:rsidRPr="00815AB1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E4E9B" w:rsidRDefault="008E4E9B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EB4533" w:rsidRPr="0059513D" w:rsidRDefault="00EB4533" w:rsidP="00CC5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 w:rsidR="0095663B">
        <w:rPr>
          <w:rFonts w:ascii="Arial" w:hAnsi="Arial" w:cs="Arial"/>
          <w:sz w:val="24"/>
          <w:szCs w:val="24"/>
        </w:rPr>
        <w:t>________________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(кв.м)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EB4533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E4E9B" w:rsidRPr="0059513D" w:rsidTr="00CC596C">
        <w:tc>
          <w:tcPr>
            <w:tcW w:w="3473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E4E9B" w:rsidRPr="00815AB1" w:rsidRDefault="008E4E9B" w:rsidP="00CC596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63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E4E9B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Pr="0059513D" w:rsidRDefault="00EB4533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2</w:t>
      </w:r>
    </w:p>
    <w:p w:rsidR="005F03DD" w:rsidRPr="00815AB1" w:rsidRDefault="008E4E9B" w:rsidP="005F03DD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 w:rsidR="005F03DD">
        <w:rPr>
          <w:rFonts w:ascii="Courier New" w:hAnsi="Courier New" w:cs="Courier New"/>
        </w:rPr>
        <w:t>недвижимого имущества</w:t>
      </w:r>
    </w:p>
    <w:p w:rsidR="008E4E9B" w:rsidRPr="00815AB1" w:rsidRDefault="008E4E9B" w:rsidP="00CC596C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8E4E9B" w:rsidRPr="0059513D" w:rsidRDefault="008E4E9B" w:rsidP="00CC59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4E9B" w:rsidRPr="00815AB1" w:rsidRDefault="008E4E9B" w:rsidP="00CC596C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E4E9B" w:rsidRPr="0059513D" w:rsidRDefault="008E4E9B" w:rsidP="00CC59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4533" w:rsidRDefault="00EB4533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 w:rsidR="0095663B"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E4E9B" w:rsidRPr="0059513D" w:rsidRDefault="008E4E9B" w:rsidP="00CC59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E4E9B" w:rsidRPr="0059513D" w:rsidRDefault="008E4E9B" w:rsidP="00CC596C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E4E9B" w:rsidRPr="0059513D" w:rsidRDefault="008E4E9B" w:rsidP="00CC596C">
      <w:pPr>
        <w:pStyle w:val="ab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E4E9B" w:rsidRPr="0059513D" w:rsidRDefault="008E4E9B" w:rsidP="00CC596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E4E9B" w:rsidRPr="0059513D" w:rsidRDefault="008E4E9B" w:rsidP="00CC596C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8E4E9B" w:rsidRPr="0059513D" w:rsidRDefault="008E4E9B" w:rsidP="00EB4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E4E9B" w:rsidRPr="0059513D" w:rsidRDefault="008E4E9B" w:rsidP="00CC596C">
      <w:pPr>
        <w:spacing w:after="0" w:line="240" w:lineRule="auto"/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E4E9B" w:rsidRPr="0059513D" w:rsidRDefault="008E4E9B" w:rsidP="00CC5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8E4E9B" w:rsidRPr="0059513D" w:rsidRDefault="008E4E9B" w:rsidP="00CC596C">
      <w:pPr>
        <w:spacing w:after="0" w:line="240" w:lineRule="auto"/>
        <w:ind w:firstLine="726"/>
        <w:rPr>
          <w:rFonts w:ascii="Arial" w:hAnsi="Arial" w:cs="Arial"/>
          <w:b/>
          <w:sz w:val="24"/>
          <w:szCs w:val="24"/>
        </w:rPr>
      </w:pPr>
    </w:p>
    <w:p w:rsidR="008E4E9B" w:rsidRDefault="008E4E9B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9B1FC5" w:rsidRPr="0064221D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9B1FC5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аренды движимого имущества </w:t>
      </w:r>
    </w:p>
    <w:p w:rsidR="009B1FC5" w:rsidRPr="0059513D" w:rsidRDefault="009B1FC5" w:rsidP="009B1FC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«Стороны», заключили настоящий договор о нижеследующем: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pStyle w:val="ab"/>
        <w:numPr>
          <w:ilvl w:val="0"/>
          <w:numId w:val="3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9B1FC5" w:rsidRPr="0059513D" w:rsidRDefault="009B1FC5" w:rsidP="009B1FC5">
      <w:pPr>
        <w:pStyle w:val="ab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_______по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_______.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9B1FC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9B1FC5" w:rsidRPr="0064221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</w:t>
      </w:r>
      <w:proofErr w:type="spellStart"/>
      <w:r>
        <w:rPr>
          <w:rFonts w:ascii="Arial" w:hAnsi="Arial" w:cs="Arial"/>
          <w:sz w:val="24"/>
          <w:szCs w:val="24"/>
        </w:rPr>
        <w:t>Выгодо</w:t>
      </w:r>
      <w:r w:rsidRPr="0059513D">
        <w:rPr>
          <w:rFonts w:ascii="Arial" w:hAnsi="Arial" w:cs="Arial"/>
          <w:sz w:val="24"/>
          <w:szCs w:val="24"/>
        </w:rPr>
        <w:t>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Имущества является собственник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9B1FC5" w:rsidRPr="0059513D" w:rsidRDefault="009B1FC5" w:rsidP="009B1FC5">
      <w:pPr>
        <w:suppressAutoHyphens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3.2.13. За свой счет подготовить Имущество к возврату и передать Арендодателю в течение пяти календарных дней Имущество по акту приема-</w:t>
      </w:r>
      <w:r w:rsidRPr="0059513D">
        <w:rPr>
          <w:rFonts w:ascii="Arial" w:hAnsi="Arial" w:cs="Arial"/>
          <w:sz w:val="24"/>
          <w:szCs w:val="24"/>
        </w:rPr>
        <w:lastRenderedPageBreak/>
        <w:t xml:space="preserve">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9B1FC5" w:rsidRPr="0059513D" w:rsidRDefault="009B1FC5" w:rsidP="009B1FC5">
      <w:pPr>
        <w:pStyle w:val="ad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9B1FC5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9B1FC5" w:rsidRPr="00E216BF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9B1FC5" w:rsidRPr="0059513D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9B1FC5" w:rsidRDefault="009B1FC5" w:rsidP="009B1F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9B1FC5" w:rsidRPr="00560095" w:rsidRDefault="009B1FC5" w:rsidP="009B1FC5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9B1FC5" w:rsidRDefault="009B1FC5" w:rsidP="009B1FC5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9B1FC5" w:rsidRPr="00560095" w:rsidRDefault="009B1FC5" w:rsidP="009B1FC5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</w:t>
      </w:r>
      <w:r w:rsidRPr="0059513D">
        <w:rPr>
          <w:rFonts w:ascii="Arial" w:hAnsi="Arial" w:cs="Arial"/>
          <w:sz w:val="24"/>
          <w:szCs w:val="24"/>
        </w:rPr>
        <w:lastRenderedPageBreak/>
        <w:t>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9B1FC5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9B1FC5" w:rsidRPr="0059513D" w:rsidRDefault="009B1FC5" w:rsidP="009B1FC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9B1FC5" w:rsidRPr="0059513D" w:rsidRDefault="009B1FC5" w:rsidP="009B1FC5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9B1FC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E77BB9" w:rsidRDefault="009B1FC5" w:rsidP="009B1FC5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9B1FC5" w:rsidRPr="00E77BB9" w:rsidRDefault="009B1FC5" w:rsidP="009B1FC5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60095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Банковские реквизиты:_____________________________________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C40A63" w:rsidRPr="00C40A63" w:rsidRDefault="00C40A63" w:rsidP="00C40A63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9B1FC5" w:rsidRPr="0059513D" w:rsidRDefault="009B1FC5" w:rsidP="009B1FC5">
      <w:pPr>
        <w:numPr>
          <w:ilvl w:val="0"/>
          <w:numId w:val="4"/>
        </w:numPr>
        <w:spacing w:after="0" w:line="240" w:lineRule="auto"/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 w:rsidR="00C40A63"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9B1FC5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hanging="58"/>
        <w:jc w:val="right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lastRenderedPageBreak/>
        <w:t>Приложение № 1</w:t>
      </w:r>
    </w:p>
    <w:p w:rsidR="00C40A63" w:rsidRPr="00815AB1" w:rsidRDefault="00C40A63" w:rsidP="00C40A63">
      <w:pPr>
        <w:spacing w:after="0" w:line="240" w:lineRule="auto"/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C40A63" w:rsidRPr="0095663B" w:rsidRDefault="00C40A63" w:rsidP="00C40A63">
      <w:pPr>
        <w:spacing w:after="0" w:line="240" w:lineRule="auto"/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C40A63" w:rsidRPr="00815AB1" w:rsidRDefault="00C40A63" w:rsidP="00C40A63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C40A63" w:rsidRPr="00815AB1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C40A63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C40A63" w:rsidRPr="0059513D" w:rsidRDefault="00C40A63" w:rsidP="00C40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C40A63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>: Арендная плата вносится Арендатором ежемесячно и подлежит оплате до 5-го числа текущего месяца на счет _____________ в размере 100 %, в 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C40A63" w:rsidRPr="0059513D" w:rsidTr="007048EA">
        <w:tc>
          <w:tcPr>
            <w:tcW w:w="3473" w:type="dxa"/>
          </w:tcPr>
          <w:p w:rsidR="00C40A63" w:rsidRPr="00815AB1" w:rsidRDefault="00C40A63" w:rsidP="00704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C40A63" w:rsidRPr="0059513D" w:rsidTr="007048EA">
        <w:tc>
          <w:tcPr>
            <w:tcW w:w="3473" w:type="dxa"/>
          </w:tcPr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Арендная плата </w:t>
            </w:r>
            <w:proofErr w:type="gramStart"/>
            <w:r w:rsidRPr="00815AB1">
              <w:rPr>
                <w:rFonts w:ascii="Courier New" w:hAnsi="Courier New" w:cs="Courier New"/>
              </w:rPr>
              <w:t>за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____________</w:t>
            </w:r>
          </w:p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C40A63" w:rsidRPr="00815AB1" w:rsidRDefault="00C40A63" w:rsidP="007048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C40A63" w:rsidRPr="0059513D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C40A63" w:rsidRDefault="00C40A63" w:rsidP="00C40A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C40A63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</w:p>
    <w:p w:rsidR="009B1FC5" w:rsidRPr="00815AB1" w:rsidRDefault="00C40A63" w:rsidP="009B1F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  <w:r w:rsidR="009B1FC5">
        <w:rPr>
          <w:rFonts w:ascii="Courier New" w:hAnsi="Courier New" w:cs="Courier New"/>
        </w:rPr>
        <w:t xml:space="preserve"> </w:t>
      </w:r>
    </w:p>
    <w:p w:rsidR="009B1FC5" w:rsidRPr="00815AB1" w:rsidRDefault="009B1FC5" w:rsidP="009B1FC5">
      <w:pPr>
        <w:spacing w:after="0" w:line="240" w:lineRule="auto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9B1FC5" w:rsidRPr="00815AB1" w:rsidRDefault="009B1FC5" w:rsidP="009B1FC5">
      <w:pPr>
        <w:spacing w:after="0" w:line="240" w:lineRule="auto"/>
        <w:jc w:val="center"/>
        <w:rPr>
          <w:rFonts w:ascii="Courier New" w:hAnsi="Courier New" w:cs="Courier New"/>
        </w:rPr>
      </w:pPr>
    </w:p>
    <w:p w:rsidR="009B1FC5" w:rsidRPr="00E216BF" w:rsidRDefault="009B1FC5" w:rsidP="009B1FC5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9B1FC5" w:rsidRPr="0059513D" w:rsidRDefault="009B1FC5" w:rsidP="009B1F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FC5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9B1FC5" w:rsidRPr="0059513D" w:rsidRDefault="009B1FC5" w:rsidP="009B1FC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1FC5" w:rsidRPr="0059513D" w:rsidRDefault="009B1FC5" w:rsidP="009B1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Default="009B1FC5" w:rsidP="009B1F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B1FC5" w:rsidRPr="0059513D" w:rsidRDefault="009B1FC5" w:rsidP="00CC596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B1FC5" w:rsidRPr="0059513D" w:rsidSect="00CC596C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A7" w:rsidRDefault="00B819A7" w:rsidP="005F142C">
      <w:pPr>
        <w:spacing w:after="0" w:line="240" w:lineRule="auto"/>
      </w:pPr>
      <w:r>
        <w:separator/>
      </w:r>
    </w:p>
  </w:endnote>
  <w:endnote w:type="continuationSeparator" w:id="0">
    <w:p w:rsidR="00B819A7" w:rsidRDefault="00B819A7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A7" w:rsidRDefault="00B819A7" w:rsidP="005F142C">
      <w:pPr>
        <w:spacing w:after="0" w:line="240" w:lineRule="auto"/>
      </w:pPr>
      <w:r>
        <w:separator/>
      </w:r>
    </w:p>
  </w:footnote>
  <w:footnote w:type="continuationSeparator" w:id="0">
    <w:p w:rsidR="00B819A7" w:rsidRDefault="00B819A7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6C" w:rsidRDefault="00CC596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22FBA"/>
    <w:rsid w:val="000231DE"/>
    <w:rsid w:val="00037AF6"/>
    <w:rsid w:val="00105C40"/>
    <w:rsid w:val="001076AB"/>
    <w:rsid w:val="001423FD"/>
    <w:rsid w:val="002477BE"/>
    <w:rsid w:val="00253EAF"/>
    <w:rsid w:val="00276574"/>
    <w:rsid w:val="00353C27"/>
    <w:rsid w:val="0039455E"/>
    <w:rsid w:val="003D4988"/>
    <w:rsid w:val="00455D3B"/>
    <w:rsid w:val="004A303F"/>
    <w:rsid w:val="00502EB4"/>
    <w:rsid w:val="00517C8A"/>
    <w:rsid w:val="0053608D"/>
    <w:rsid w:val="00556617"/>
    <w:rsid w:val="00560095"/>
    <w:rsid w:val="0059513D"/>
    <w:rsid w:val="005F03DD"/>
    <w:rsid w:val="005F142C"/>
    <w:rsid w:val="005F441B"/>
    <w:rsid w:val="00621DCB"/>
    <w:rsid w:val="0064221D"/>
    <w:rsid w:val="0064634C"/>
    <w:rsid w:val="007432BF"/>
    <w:rsid w:val="007756A0"/>
    <w:rsid w:val="007A1D49"/>
    <w:rsid w:val="007A25EA"/>
    <w:rsid w:val="00815AB1"/>
    <w:rsid w:val="008561EF"/>
    <w:rsid w:val="00862032"/>
    <w:rsid w:val="008D0144"/>
    <w:rsid w:val="008D4499"/>
    <w:rsid w:val="008E4E9B"/>
    <w:rsid w:val="0095663B"/>
    <w:rsid w:val="00991E22"/>
    <w:rsid w:val="009B1FC5"/>
    <w:rsid w:val="009B599D"/>
    <w:rsid w:val="00A8342B"/>
    <w:rsid w:val="00AE3A27"/>
    <w:rsid w:val="00AE6B90"/>
    <w:rsid w:val="00AF1E50"/>
    <w:rsid w:val="00B567E2"/>
    <w:rsid w:val="00B747F9"/>
    <w:rsid w:val="00B819A7"/>
    <w:rsid w:val="00B8503E"/>
    <w:rsid w:val="00B850DB"/>
    <w:rsid w:val="00BA0116"/>
    <w:rsid w:val="00BB00F7"/>
    <w:rsid w:val="00BB7EEC"/>
    <w:rsid w:val="00BF2C63"/>
    <w:rsid w:val="00C266A1"/>
    <w:rsid w:val="00C40A63"/>
    <w:rsid w:val="00C577E7"/>
    <w:rsid w:val="00CC4BD6"/>
    <w:rsid w:val="00CC596C"/>
    <w:rsid w:val="00CF6463"/>
    <w:rsid w:val="00D23C98"/>
    <w:rsid w:val="00D61E7F"/>
    <w:rsid w:val="00D968D6"/>
    <w:rsid w:val="00DD336B"/>
    <w:rsid w:val="00E216BF"/>
    <w:rsid w:val="00E35C19"/>
    <w:rsid w:val="00E602C2"/>
    <w:rsid w:val="00E60C4E"/>
    <w:rsid w:val="00E77BB9"/>
    <w:rsid w:val="00E96EC9"/>
    <w:rsid w:val="00EA2756"/>
    <w:rsid w:val="00EB43D2"/>
    <w:rsid w:val="00EB4533"/>
    <w:rsid w:val="00F07300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CB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E4E9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styleId="aa">
    <w:name w:val="Normal (Web)"/>
    <w:basedOn w:val="a"/>
    <w:uiPriority w:val="99"/>
    <w:semiHidden/>
    <w:unhideWhenUsed/>
    <w:rsid w:val="008E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4E9B"/>
  </w:style>
  <w:style w:type="character" w:customStyle="1" w:styleId="80">
    <w:name w:val="Заголовок 8 Знак"/>
    <w:basedOn w:val="a0"/>
    <w:link w:val="8"/>
    <w:semiHidden/>
    <w:rsid w:val="008E4E9B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ody Text"/>
    <w:basedOn w:val="a"/>
    <w:link w:val="ac"/>
    <w:rsid w:val="008E4E9B"/>
    <w:pPr>
      <w:spacing w:after="12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8E4E9B"/>
    <w:rPr>
      <w:rFonts w:ascii="Tms Rmn" w:eastAsia="Times New Roman" w:hAnsi="Tms Rmn" w:cs="Times New Roman"/>
      <w:sz w:val="20"/>
      <w:szCs w:val="20"/>
    </w:rPr>
  </w:style>
  <w:style w:type="paragraph" w:styleId="ad">
    <w:name w:val="Title"/>
    <w:basedOn w:val="a"/>
    <w:link w:val="ae"/>
    <w:qFormat/>
    <w:rsid w:val="008E4E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rsid w:val="008E4E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8E4E9B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8E4E9B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B4DA-3A06-4438-A179-23C84BDB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8300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22</cp:revision>
  <cp:lastPrinted>2018-02-14T12:49:00Z</cp:lastPrinted>
  <dcterms:created xsi:type="dcterms:W3CDTF">2018-01-18T05:07:00Z</dcterms:created>
  <dcterms:modified xsi:type="dcterms:W3CDTF">2018-02-20T03:52:00Z</dcterms:modified>
</cp:coreProperties>
</file>