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3D" w:rsidRPr="00F73CFD" w:rsidRDefault="004A623D" w:rsidP="004A623D">
      <w:pPr>
        <w:rPr>
          <w:rFonts w:ascii="Times New Roman" w:hAnsi="Times New Roman" w:cs="Times New Roman"/>
          <w:b/>
          <w:sz w:val="24"/>
          <w:szCs w:val="24"/>
        </w:rPr>
      </w:pPr>
      <w:r w:rsidRPr="00F73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73CF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A623D" w:rsidRPr="00F73CFD" w:rsidRDefault="004A623D" w:rsidP="004A6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F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A623D" w:rsidRPr="00F73CFD" w:rsidRDefault="004A623D" w:rsidP="004A6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FD">
        <w:rPr>
          <w:rFonts w:ascii="Times New Roman" w:hAnsi="Times New Roman" w:cs="Times New Roman"/>
          <w:b/>
          <w:sz w:val="24"/>
          <w:szCs w:val="24"/>
        </w:rPr>
        <w:t xml:space="preserve">БАЯНДАЕВСКИЙ РАЙОН </w:t>
      </w:r>
    </w:p>
    <w:p w:rsidR="004A623D" w:rsidRPr="00F73CFD" w:rsidRDefault="004A623D" w:rsidP="004A6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FD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4A623D" w:rsidRPr="00F73CFD" w:rsidRDefault="004A623D" w:rsidP="004A6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FD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r>
        <w:rPr>
          <w:rFonts w:ascii="Times New Roman" w:hAnsi="Times New Roman" w:cs="Times New Roman"/>
          <w:b/>
          <w:sz w:val="24"/>
          <w:szCs w:val="24"/>
        </w:rPr>
        <w:t>ПОКРОВКА</w:t>
      </w:r>
      <w:r w:rsidRPr="00F73CFD">
        <w:rPr>
          <w:rFonts w:ascii="Times New Roman" w:hAnsi="Times New Roman" w:cs="Times New Roman"/>
          <w:b/>
          <w:sz w:val="24"/>
          <w:szCs w:val="24"/>
        </w:rPr>
        <w:t>»</w:t>
      </w:r>
    </w:p>
    <w:p w:rsidR="004A623D" w:rsidRPr="00F73CFD" w:rsidRDefault="004A623D" w:rsidP="004A623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F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A623D" w:rsidRPr="00F73CFD" w:rsidRDefault="004A623D" w:rsidP="004A6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3CF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21.07. 2016 г. № </w:t>
      </w:r>
    </w:p>
    <w:p w:rsidR="004A623D" w:rsidRPr="00F73CFD" w:rsidRDefault="004A623D" w:rsidP="004A623D">
      <w:pPr>
        <w:rPr>
          <w:rFonts w:ascii="Times New Roman" w:hAnsi="Times New Roman" w:cs="Times New Roman"/>
          <w:b/>
          <w:sz w:val="24"/>
          <w:szCs w:val="24"/>
        </w:rPr>
      </w:pPr>
      <w:r w:rsidRPr="00F73CFD">
        <w:rPr>
          <w:rFonts w:ascii="Times New Roman" w:hAnsi="Times New Roman" w:cs="Times New Roman"/>
          <w:b/>
          <w:sz w:val="24"/>
          <w:szCs w:val="24"/>
        </w:rPr>
        <w:t>Об утверждении Порядка организации сбора и</w:t>
      </w:r>
    </w:p>
    <w:p w:rsidR="004A623D" w:rsidRPr="00F73CFD" w:rsidRDefault="004A623D" w:rsidP="004A623D">
      <w:pPr>
        <w:rPr>
          <w:rFonts w:ascii="Times New Roman" w:hAnsi="Times New Roman" w:cs="Times New Roman"/>
          <w:b/>
          <w:sz w:val="24"/>
          <w:szCs w:val="24"/>
        </w:rPr>
      </w:pPr>
      <w:r w:rsidRPr="00F73CFD">
        <w:rPr>
          <w:rFonts w:ascii="Times New Roman" w:hAnsi="Times New Roman" w:cs="Times New Roman"/>
          <w:b/>
          <w:sz w:val="24"/>
          <w:szCs w:val="24"/>
        </w:rPr>
        <w:t>вывоза бытовых отходов и мусора на территории</w:t>
      </w:r>
    </w:p>
    <w:p w:rsidR="004A623D" w:rsidRPr="00F73CFD" w:rsidRDefault="004A623D" w:rsidP="004A623D">
      <w:pPr>
        <w:rPr>
          <w:rFonts w:ascii="Times New Roman" w:hAnsi="Times New Roman" w:cs="Times New Roman"/>
          <w:b/>
          <w:sz w:val="24"/>
          <w:szCs w:val="24"/>
        </w:rPr>
      </w:pPr>
      <w:r w:rsidRPr="00F73CF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sz w:val="24"/>
          <w:szCs w:val="24"/>
        </w:rPr>
        <w:t>Покровка</w:t>
      </w:r>
      <w:r w:rsidRPr="00F73CFD">
        <w:rPr>
          <w:rFonts w:ascii="Times New Roman" w:hAnsi="Times New Roman" w:cs="Times New Roman"/>
          <w:b/>
          <w:sz w:val="24"/>
          <w:szCs w:val="24"/>
        </w:rPr>
        <w:t>»</w:t>
      </w:r>
    </w:p>
    <w:p w:rsidR="004A623D" w:rsidRPr="00F73CFD" w:rsidRDefault="004A623D" w:rsidP="004A623D">
      <w:pPr>
        <w:pStyle w:val="a3"/>
        <w:ind w:firstLine="426"/>
        <w:jc w:val="both"/>
      </w:pPr>
      <w:proofErr w:type="gramStart"/>
      <w:r w:rsidRPr="00F73CFD"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24.06.1998 года № 89-ФЗ «Об отходах производства и потребления», от 30.03.1999 года № 52-ФЗ «О санитарно-эпидемиологическом благополучии населения», в целях предотвращения вредного воздействия отходов производства и потребления на здоровье жителей муниципального образования «</w:t>
      </w:r>
      <w:r>
        <w:t>Покровка</w:t>
      </w:r>
      <w:r w:rsidRPr="00F73CFD">
        <w:t>» и окружающую природную среду, обеспечения надлежащего контроля за образованием, сбором</w:t>
      </w:r>
      <w:proofErr w:type="gramEnd"/>
      <w:r w:rsidRPr="00F73CFD">
        <w:t xml:space="preserve">, вывозом отходов производства и потребления, исключения практики несанкционированного размещения отходов, </w:t>
      </w:r>
    </w:p>
    <w:p w:rsidR="004A623D" w:rsidRPr="00F73CFD" w:rsidRDefault="004A623D" w:rsidP="004A6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C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A623D" w:rsidRPr="00F73CFD" w:rsidRDefault="004A623D" w:rsidP="004A6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623D" w:rsidRDefault="004A623D" w:rsidP="004A62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CFD">
        <w:rPr>
          <w:rFonts w:ascii="Times New Roman" w:hAnsi="Times New Roman" w:cs="Times New Roman"/>
          <w:sz w:val="24"/>
          <w:szCs w:val="24"/>
        </w:rPr>
        <w:t>1. Утвердить Порядок организации сбора и вывоза бытовых отходов и мусора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F73CFD">
        <w:rPr>
          <w:rFonts w:ascii="Times New Roman" w:hAnsi="Times New Roman" w:cs="Times New Roman"/>
          <w:sz w:val="24"/>
          <w:szCs w:val="24"/>
        </w:rPr>
        <w:t xml:space="preserve">» (Приложение № 1).            </w:t>
      </w:r>
    </w:p>
    <w:p w:rsidR="004A623D" w:rsidRPr="00F73CFD" w:rsidRDefault="004A623D" w:rsidP="004A623D">
      <w:pPr>
        <w:jc w:val="both"/>
        <w:rPr>
          <w:rFonts w:ascii="Times New Roman" w:hAnsi="Times New Roman" w:cs="Times New Roman"/>
          <w:sz w:val="24"/>
          <w:szCs w:val="24"/>
        </w:rPr>
      </w:pPr>
      <w:r w:rsidRPr="00F73CF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«Вестник МО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F73CFD">
        <w:rPr>
          <w:rFonts w:ascii="Times New Roman" w:hAnsi="Times New Roman" w:cs="Times New Roman"/>
          <w:sz w:val="24"/>
          <w:szCs w:val="24"/>
        </w:rPr>
        <w:t xml:space="preserve">»», а также на официальном сайте МО «Баяндаевский район».                                                                                                                                   3.  </w:t>
      </w:r>
      <w:proofErr w:type="gramStart"/>
      <w:r w:rsidRPr="00F73C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3CF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специалиста по управлению муниципальным имуществом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Покровка</w:t>
      </w:r>
      <w:r w:rsidRPr="00F73CFD">
        <w:rPr>
          <w:rFonts w:ascii="Times New Roman" w:hAnsi="Times New Roman" w:cs="Times New Roman"/>
          <w:sz w:val="24"/>
          <w:szCs w:val="24"/>
        </w:rPr>
        <w:t>».                                                                                       4. Настоящее постановление вступает в силу по истечении 10 дней со дня опубликования.</w:t>
      </w:r>
    </w:p>
    <w:p w:rsidR="004A623D" w:rsidRPr="00F73CFD" w:rsidRDefault="004A623D" w:rsidP="004A623D">
      <w:pPr>
        <w:pStyle w:val="a3"/>
        <w:spacing w:before="0" w:beforeAutospacing="0" w:after="0" w:afterAutospacing="0"/>
        <w:jc w:val="right"/>
      </w:pPr>
    </w:p>
    <w:p w:rsidR="004A623D" w:rsidRPr="00F73CFD" w:rsidRDefault="004A623D" w:rsidP="004A623D">
      <w:pPr>
        <w:pStyle w:val="a3"/>
        <w:spacing w:before="0" w:beforeAutospacing="0" w:after="0" w:afterAutospacing="0"/>
        <w:jc w:val="right"/>
      </w:pPr>
      <w:r w:rsidRPr="00F73CFD">
        <w:t xml:space="preserve">                                                                                                                                                                         </w:t>
      </w:r>
      <w:r>
        <w:t>Г</w:t>
      </w:r>
      <w:r w:rsidRPr="00F73CFD">
        <w:t>лав</w:t>
      </w:r>
      <w:r>
        <w:t>а</w:t>
      </w:r>
      <w:r w:rsidRPr="00F73CFD">
        <w:t xml:space="preserve"> администрации муниципального образования «</w:t>
      </w:r>
      <w:r>
        <w:t>Покровка</w:t>
      </w:r>
      <w:r w:rsidRPr="00F73CFD">
        <w:t>»</w:t>
      </w:r>
    </w:p>
    <w:p w:rsidR="004A623D" w:rsidRPr="00F73CFD" w:rsidRDefault="004A623D" w:rsidP="004A623D">
      <w:pPr>
        <w:pStyle w:val="a3"/>
        <w:spacing w:before="0" w:beforeAutospacing="0" w:after="0" w:afterAutospacing="0"/>
        <w:jc w:val="right"/>
      </w:pPr>
      <w:r>
        <w:t>Мешков Т.В.</w:t>
      </w:r>
    </w:p>
    <w:p w:rsidR="004A623D" w:rsidRPr="00F73CFD" w:rsidRDefault="004A623D" w:rsidP="004A623D">
      <w:pPr>
        <w:pStyle w:val="a3"/>
        <w:spacing w:before="0" w:beforeAutospacing="0" w:after="0" w:afterAutospacing="0"/>
      </w:pPr>
    </w:p>
    <w:p w:rsidR="004A623D" w:rsidRPr="00F73CFD" w:rsidRDefault="004A623D" w:rsidP="004A623D">
      <w:pPr>
        <w:pStyle w:val="a3"/>
        <w:jc w:val="right"/>
      </w:pPr>
    </w:p>
    <w:p w:rsidR="004C12DC" w:rsidRDefault="004A623D" w:rsidP="004A623D">
      <w:pPr>
        <w:pStyle w:val="a3"/>
        <w:jc w:val="right"/>
      </w:pPr>
      <w:bookmarkStart w:id="0" w:name="_GoBack"/>
      <w:bookmarkEnd w:id="0"/>
      <w:r w:rsidRPr="00F73CFD">
        <w:t xml:space="preserve">                                </w:t>
      </w:r>
    </w:p>
    <w:sectPr w:rsidR="004C12DC" w:rsidSect="004C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A623D"/>
    <w:rsid w:val="00070AF3"/>
    <w:rsid w:val="002B3EE2"/>
    <w:rsid w:val="004A623D"/>
    <w:rsid w:val="004C12DC"/>
    <w:rsid w:val="004C557E"/>
    <w:rsid w:val="00575C45"/>
    <w:rsid w:val="00A0724A"/>
    <w:rsid w:val="00EB200C"/>
    <w:rsid w:val="00FD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A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</cp:revision>
  <dcterms:created xsi:type="dcterms:W3CDTF">2016-07-25T07:29:00Z</dcterms:created>
  <dcterms:modified xsi:type="dcterms:W3CDTF">2016-07-25T07:30:00Z</dcterms:modified>
</cp:coreProperties>
</file>