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E2" w:rsidRDefault="00B35AE2" w:rsidP="00B35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02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07</w:t>
      </w:r>
      <w:r>
        <w:rPr>
          <w:rFonts w:ascii="Arial" w:hAnsi="Arial" w:cs="Arial"/>
          <w:b/>
          <w:sz w:val="32"/>
          <w:szCs w:val="32"/>
        </w:rPr>
        <w:t>.2018 г.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6</w:t>
      </w:r>
      <w:r>
        <w:rPr>
          <w:rFonts w:ascii="Arial" w:hAnsi="Arial" w:cs="Arial"/>
          <w:b/>
          <w:sz w:val="32"/>
          <w:szCs w:val="32"/>
        </w:rPr>
        <w:t>_</w:t>
      </w:r>
    </w:p>
    <w:p w:rsidR="00B35AE2" w:rsidRDefault="00B35AE2" w:rsidP="00B35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AE2" w:rsidRDefault="00B35AE2" w:rsidP="00B35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35AE2" w:rsidRDefault="00B35AE2" w:rsidP="00B35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35AE2" w:rsidRDefault="00B35AE2" w:rsidP="00B35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u w:val="single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B35AE2" w:rsidRDefault="00B35AE2" w:rsidP="00B35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35AE2" w:rsidRDefault="00B35AE2" w:rsidP="00B35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72A4" w:rsidRPr="00B35AE2" w:rsidRDefault="00B35AE2" w:rsidP="00B35AE2">
      <w:pPr>
        <w:jc w:val="center"/>
        <w:rPr>
          <w:b/>
          <w:sz w:val="32"/>
          <w:szCs w:val="32"/>
        </w:rPr>
      </w:pPr>
      <w:r w:rsidRPr="00B35AE2">
        <w:rPr>
          <w:b/>
          <w:sz w:val="32"/>
          <w:szCs w:val="32"/>
        </w:rPr>
        <w:t>ОБ УТВ</w:t>
      </w:r>
      <w:r w:rsidR="005F2082">
        <w:rPr>
          <w:b/>
          <w:sz w:val="32"/>
          <w:szCs w:val="32"/>
        </w:rPr>
        <w:t>Е</w:t>
      </w:r>
      <w:r w:rsidRPr="00B35AE2">
        <w:rPr>
          <w:b/>
          <w:sz w:val="32"/>
          <w:szCs w:val="32"/>
        </w:rPr>
        <w:t>РЖДЕНИИ</w:t>
      </w:r>
      <w:r w:rsidR="005F2082">
        <w:rPr>
          <w:b/>
          <w:sz w:val="32"/>
          <w:szCs w:val="32"/>
        </w:rPr>
        <w:t xml:space="preserve"> </w:t>
      </w:r>
      <w:r w:rsidRPr="00B35AE2">
        <w:rPr>
          <w:b/>
          <w:sz w:val="32"/>
          <w:szCs w:val="32"/>
        </w:rPr>
        <w:t>ПОЛОЖЕНИЯ ОБ ОБЕСПЕЧЕНИИ УСЛОВИЙ ДЛЯ РАЗВИТИЯ НА ТЕРРИТОРИИ МУНИЦПАЛЬНОГО ОБРАЗОВАНИЯ «ПОКРОВКА</w:t>
      </w:r>
      <w:proofErr w:type="gramStart"/>
      <w:r w:rsidRPr="00B35AE2">
        <w:rPr>
          <w:b/>
          <w:sz w:val="32"/>
          <w:szCs w:val="32"/>
        </w:rPr>
        <w:t>»М</w:t>
      </w:r>
      <w:proofErr w:type="gramEnd"/>
      <w:r w:rsidRPr="00B35AE2">
        <w:rPr>
          <w:b/>
          <w:sz w:val="32"/>
          <w:szCs w:val="32"/>
        </w:rPr>
        <w:t>АССОВОЙ ФИЗИЧЕСКОЙ КУЛЬТУРЫ И СПОРТА</w:t>
      </w:r>
    </w:p>
    <w:p w:rsidR="00E772A4" w:rsidRPr="00B35AE2" w:rsidRDefault="00E772A4" w:rsidP="00E7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5AE2">
        <w:rPr>
          <w:rFonts w:ascii="Arial" w:hAnsi="Arial" w:cs="Arial"/>
          <w:sz w:val="24"/>
          <w:szCs w:val="24"/>
        </w:rPr>
        <w:t>В целях развития массовых и индивидуальных форм физкультурно-оздоровительной и спортивной работы на территории муниципального образования «Покровка» с детьми и взрослым населением, в том числе с пенсионерами, инвалидами и другими категориями населения,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№ 329-ФЗ от 04.12.2007 г. «О физической культуре и спорте в Российской</w:t>
      </w:r>
      <w:proofErr w:type="gramEnd"/>
      <w:r w:rsidRPr="00B35AE2">
        <w:rPr>
          <w:rFonts w:ascii="Arial" w:hAnsi="Arial" w:cs="Arial"/>
          <w:sz w:val="24"/>
          <w:szCs w:val="24"/>
        </w:rPr>
        <w:t xml:space="preserve"> Федерации», Законом Иркутской области № 108-ОЗ от 17.12.2008 г. «О физической культуре и спорте в Иркутской области»</w:t>
      </w:r>
      <w:proofErr w:type="gramStart"/>
      <w:r w:rsidRPr="00B35AE2">
        <w:rPr>
          <w:rFonts w:ascii="Arial" w:hAnsi="Arial" w:cs="Arial"/>
          <w:sz w:val="24"/>
          <w:szCs w:val="24"/>
        </w:rPr>
        <w:t>,У</w:t>
      </w:r>
      <w:proofErr w:type="gramEnd"/>
      <w:r w:rsidRPr="00B35AE2">
        <w:rPr>
          <w:rFonts w:ascii="Arial" w:hAnsi="Arial" w:cs="Arial"/>
          <w:sz w:val="24"/>
          <w:szCs w:val="24"/>
        </w:rPr>
        <w:t>ставом муниципального образования «Покровка»</w:t>
      </w:r>
    </w:p>
    <w:p w:rsidR="00E772A4" w:rsidRPr="00B35AE2" w:rsidRDefault="00E772A4" w:rsidP="00E772A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35AE2">
        <w:rPr>
          <w:rFonts w:ascii="Arial" w:hAnsi="Arial" w:cs="Arial"/>
          <w:b/>
          <w:sz w:val="30"/>
          <w:szCs w:val="30"/>
        </w:rPr>
        <w:t>Постановляю:</w:t>
      </w:r>
    </w:p>
    <w:p w:rsidR="00E772A4" w:rsidRPr="00B35AE2" w:rsidRDefault="00E772A4" w:rsidP="00E7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1. Утвердить </w:t>
      </w:r>
      <w:hyperlink r:id="rId8" w:anchor="Par38" w:history="1">
        <w:r w:rsidRPr="00B35AE2">
          <w:rPr>
            <w:rStyle w:val="ad"/>
            <w:rFonts w:ascii="Arial" w:hAnsi="Arial" w:cs="Arial"/>
            <w:sz w:val="24"/>
            <w:szCs w:val="24"/>
          </w:rPr>
          <w:t>Положение</w:t>
        </w:r>
      </w:hyperlink>
      <w:r w:rsidRPr="00B35AE2">
        <w:rPr>
          <w:rFonts w:ascii="Arial" w:hAnsi="Arial" w:cs="Arial"/>
          <w:sz w:val="24"/>
          <w:szCs w:val="24"/>
        </w:rPr>
        <w:t xml:space="preserve"> об обеспечении условий  для развития на территории муниципального образования «Покровка» массовой физической культуры и спорта (приложение N 1).</w:t>
      </w:r>
    </w:p>
    <w:p w:rsidR="00E772A4" w:rsidRPr="00B35AE2" w:rsidRDefault="00E772A4" w:rsidP="00E772A4">
      <w:pPr>
        <w:pStyle w:val="ConsNormal"/>
        <w:ind w:right="0" w:firstLine="709"/>
        <w:jc w:val="both"/>
        <w:rPr>
          <w:sz w:val="24"/>
          <w:szCs w:val="24"/>
        </w:rPr>
      </w:pPr>
      <w:r w:rsidRPr="00B35AE2">
        <w:rPr>
          <w:sz w:val="24"/>
          <w:szCs w:val="24"/>
        </w:rPr>
        <w:t>2. Настоящее постановление  вступает в силу на следующий день после дня его официального опубликования (обнародования).</w:t>
      </w:r>
    </w:p>
    <w:p w:rsidR="00E772A4" w:rsidRPr="00B35AE2" w:rsidRDefault="00E772A4" w:rsidP="00E772A4">
      <w:pPr>
        <w:pStyle w:val="ConsNormal"/>
        <w:ind w:right="0" w:firstLine="709"/>
        <w:jc w:val="both"/>
        <w:rPr>
          <w:sz w:val="24"/>
          <w:szCs w:val="24"/>
        </w:rPr>
      </w:pPr>
      <w:r w:rsidRPr="00B35AE2">
        <w:rPr>
          <w:sz w:val="24"/>
          <w:szCs w:val="24"/>
        </w:rPr>
        <w:t>4. Настоящее решение опубликовать (обнародовать)  в печатном издании «Покровка» и разместить на официальном сайте администрации муниципального образования «Покровка» в информационно-телекоммуникационной сети  «Интернет».</w:t>
      </w:r>
    </w:p>
    <w:p w:rsidR="00E772A4" w:rsidRPr="00B35AE2" w:rsidRDefault="00E772A4" w:rsidP="00E772A4">
      <w:pPr>
        <w:pStyle w:val="ConsNormal"/>
        <w:ind w:right="0" w:firstLine="709"/>
        <w:jc w:val="both"/>
        <w:rPr>
          <w:sz w:val="24"/>
          <w:szCs w:val="24"/>
        </w:rPr>
      </w:pPr>
    </w:p>
    <w:p w:rsidR="00E772A4" w:rsidRPr="00B35AE2" w:rsidRDefault="00E772A4" w:rsidP="00E772A4">
      <w:pPr>
        <w:pStyle w:val="ConsNormal"/>
        <w:ind w:right="0" w:firstLine="709"/>
        <w:jc w:val="both"/>
        <w:rPr>
          <w:sz w:val="24"/>
          <w:szCs w:val="24"/>
        </w:rPr>
      </w:pPr>
    </w:p>
    <w:p w:rsidR="00E772A4" w:rsidRPr="00B35AE2" w:rsidRDefault="00E772A4" w:rsidP="00E772A4">
      <w:pPr>
        <w:tabs>
          <w:tab w:val="center" w:pos="4844"/>
        </w:tabs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Глава МО  «Покровка»</w:t>
      </w:r>
      <w:r w:rsidRPr="00B35AE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А.В. Багинов</w:t>
      </w:r>
    </w:p>
    <w:p w:rsidR="00E772A4" w:rsidRPr="00B35AE2" w:rsidRDefault="00E772A4" w:rsidP="00E772A4">
      <w:pPr>
        <w:spacing w:line="240" w:lineRule="exact"/>
        <w:ind w:left="5670"/>
        <w:rPr>
          <w:rFonts w:ascii="Arial" w:hAnsi="Arial" w:cs="Arial"/>
          <w:sz w:val="28"/>
          <w:szCs w:val="28"/>
        </w:rPr>
      </w:pPr>
      <w:r w:rsidRPr="00B35AE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772A4" w:rsidRDefault="00E772A4" w:rsidP="00E772A4">
      <w:pPr>
        <w:spacing w:line="240" w:lineRule="exact"/>
        <w:rPr>
          <w:rFonts w:ascii="Arial" w:hAnsi="Arial" w:cs="Arial"/>
          <w:sz w:val="28"/>
          <w:szCs w:val="28"/>
        </w:rPr>
      </w:pPr>
    </w:p>
    <w:p w:rsidR="0057763E" w:rsidRPr="00B35AE2" w:rsidRDefault="0057763E" w:rsidP="00E772A4">
      <w:pPr>
        <w:spacing w:line="240" w:lineRule="exact"/>
        <w:rPr>
          <w:rFonts w:ascii="Arial" w:hAnsi="Arial" w:cs="Arial"/>
          <w:sz w:val="28"/>
          <w:szCs w:val="28"/>
        </w:rPr>
      </w:pPr>
    </w:p>
    <w:p w:rsidR="00E772A4" w:rsidRPr="00EB4F0D" w:rsidRDefault="00EB4F0D" w:rsidP="00E772A4">
      <w:pPr>
        <w:spacing w:line="240" w:lineRule="exact"/>
        <w:ind w:left="5664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N 1 к Постановлению </w:t>
      </w:r>
      <w:r w:rsidR="00E772A4" w:rsidRPr="00EB4F0D">
        <w:rPr>
          <w:rFonts w:ascii="Courier New" w:hAnsi="Courier New" w:cs="Courier New"/>
        </w:rPr>
        <w:t>главы                                                                                                                                               МО «Покровка» от  № 26 от 02.07.2018 г.</w:t>
      </w:r>
    </w:p>
    <w:p w:rsidR="00E772A4" w:rsidRPr="00B35AE2" w:rsidRDefault="00E772A4" w:rsidP="00E772A4">
      <w:pPr>
        <w:jc w:val="center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772A4" w:rsidRPr="00B35AE2" w:rsidRDefault="00E772A4" w:rsidP="00E772A4">
      <w:pPr>
        <w:jc w:val="center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b/>
          <w:sz w:val="24"/>
          <w:szCs w:val="24"/>
        </w:rPr>
        <w:t>об обеспечении условий  для развития на территории муниципального образования «Покровка» массовой физической культуры и спорта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5AE2">
        <w:rPr>
          <w:rFonts w:ascii="Arial" w:hAnsi="Arial" w:cs="Arial"/>
          <w:sz w:val="24"/>
          <w:szCs w:val="24"/>
        </w:rPr>
        <w:t>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№ 329-ФЗ от 29.04.1999 г. «О физической культуре и спорте в Российской Федерации», Закона Иркутской области № 108-ОЗ от 17.12.20081 г. «О физической культуре и спорте в Иркутской области» и в целях развития массовых и индивидуальных форм физкультурно-оздоровительной и спортивной</w:t>
      </w:r>
      <w:proofErr w:type="gramEnd"/>
      <w:r w:rsidRPr="00B35AE2">
        <w:rPr>
          <w:rFonts w:ascii="Arial" w:hAnsi="Arial" w:cs="Arial"/>
          <w:sz w:val="24"/>
          <w:szCs w:val="24"/>
        </w:rPr>
        <w:t xml:space="preserve"> работы на территории муниципального образования «Покровка» с детьми и взрослым населением, в том числе с пенсионерами, инвалидами и другими категориями населения.</w:t>
      </w:r>
    </w:p>
    <w:p w:rsidR="00E772A4" w:rsidRPr="00B35AE2" w:rsidRDefault="00E772A4" w:rsidP="00E772A4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b/>
          <w:sz w:val="24"/>
          <w:szCs w:val="24"/>
        </w:rPr>
        <w:t>Статья 1. Общие положения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1.1. Настоящее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 «Покровка».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1.2.Основными задачами в сфере развития физической культуры и спорта являются: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1) обеспечение гражданам возможности заниматься физической культурой и спортом;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3) улучшение качества физического воспитания населения;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4) укрепление материально-технической базы для занятий физической культурой и спортом;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5) создание условий для развития спорта высших достижений и эффективной подготовки спортивного резерва.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1.3. Развитие массовой физической культуры и спорта на территории муниципального образования «Покровка» основывается на следующих принципах: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1) доступность занятий физической культурой и спортом для всех категорий и групп населения;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3) создание благоприятных условий финансирования  физкультурно-спортивных и спортивно-технических организаций, образовательных учреждений; 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lastRenderedPageBreak/>
        <w:t>4)  равенство прав физкультурно-спортивных объединений на финансовую поддержку.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1.4. Обеспечение условий для развития на территории муниципального образования «Покровка» массовой физической культуры и спорта является правом и обязанностью органов местного самоуправления муниципального образования «Покровка».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1.5. Функции по обеспечению условий для развития на территории муниципального образования «Покровка» массовой физической культуры и спорта осуществляет администрация муниципального образования «Покровка».</w:t>
      </w:r>
    </w:p>
    <w:p w:rsidR="00E772A4" w:rsidRPr="00B35AE2" w:rsidRDefault="00E772A4" w:rsidP="00E772A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b/>
          <w:sz w:val="24"/>
          <w:szCs w:val="24"/>
        </w:rPr>
        <w:t>Статья 2. Основные понятия, используемые в  настоящем Положении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sz w:val="24"/>
          <w:szCs w:val="24"/>
          <w:u w:val="single"/>
        </w:rPr>
        <w:t>Физическая культура</w:t>
      </w:r>
      <w:r w:rsidRPr="00B35AE2">
        <w:rPr>
          <w:rFonts w:ascii="Arial" w:hAnsi="Arial" w:cs="Arial"/>
          <w:sz w:val="24"/>
          <w:szCs w:val="24"/>
        </w:rPr>
        <w:t xml:space="preserve">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  <w:u w:val="single"/>
        </w:rPr>
        <w:t>Спорт</w:t>
      </w:r>
      <w:r w:rsidRPr="00B35AE2">
        <w:rPr>
          <w:rFonts w:ascii="Arial" w:hAnsi="Arial" w:cs="Arial"/>
          <w:sz w:val="24"/>
          <w:szCs w:val="24"/>
        </w:rPr>
        <w:t xml:space="preserve">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  <w:u w:val="single"/>
        </w:rPr>
        <w:t>Физкультурно-спортивное объединение</w:t>
      </w:r>
      <w:r w:rsidRPr="00B35AE2">
        <w:rPr>
          <w:rFonts w:ascii="Arial" w:hAnsi="Arial" w:cs="Arial"/>
          <w:sz w:val="24"/>
          <w:szCs w:val="24"/>
        </w:rPr>
        <w:t xml:space="preserve"> –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  <w:u w:val="single"/>
        </w:rPr>
        <w:t>Физкультурно-спортивная организация</w:t>
      </w:r>
      <w:r w:rsidRPr="00B35AE2">
        <w:rPr>
          <w:rFonts w:ascii="Arial" w:hAnsi="Arial" w:cs="Arial"/>
          <w:sz w:val="24"/>
          <w:szCs w:val="24"/>
        </w:rPr>
        <w:t xml:space="preserve"> – одна из организационно-правовых форм физкультурно-спортивного объединения, созданная на основе членства 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  <w:u w:val="single"/>
        </w:rPr>
        <w:t>Физкультурно-оздоровительные, спортивные и спортивно-технические сооружения</w:t>
      </w:r>
      <w:r w:rsidRPr="00B35AE2">
        <w:rPr>
          <w:rFonts w:ascii="Arial" w:hAnsi="Arial" w:cs="Arial"/>
          <w:sz w:val="24"/>
          <w:szCs w:val="24"/>
        </w:rPr>
        <w:t xml:space="preserve"> –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  <w:u w:val="single"/>
        </w:rPr>
        <w:t>Спорт высших достижений</w:t>
      </w:r>
      <w:r w:rsidRPr="00B35AE2">
        <w:rPr>
          <w:rFonts w:ascii="Arial" w:hAnsi="Arial" w:cs="Arial"/>
          <w:sz w:val="24"/>
          <w:szCs w:val="24"/>
        </w:rPr>
        <w:t xml:space="preserve"> – спорт, направленный на достижение высших спортивных результатов.</w:t>
      </w:r>
    </w:p>
    <w:p w:rsidR="00E772A4" w:rsidRPr="00B35AE2" w:rsidRDefault="00E772A4" w:rsidP="00E772A4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  <w:u w:val="single"/>
        </w:rPr>
        <w:t>Система физической  культуры и спорта</w:t>
      </w:r>
      <w:r w:rsidRPr="00B35AE2">
        <w:rPr>
          <w:rFonts w:ascii="Arial" w:hAnsi="Arial" w:cs="Arial"/>
          <w:sz w:val="24"/>
          <w:szCs w:val="24"/>
        </w:rPr>
        <w:t xml:space="preserve"> –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муниципального образования «Покровка».</w:t>
      </w:r>
    </w:p>
    <w:p w:rsidR="00E772A4" w:rsidRPr="00B35AE2" w:rsidRDefault="00E772A4" w:rsidP="00E772A4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b/>
          <w:sz w:val="24"/>
          <w:szCs w:val="24"/>
        </w:rPr>
        <w:t>Статья 3. Полномочия муниципального образования «Покровка» в сфере физической культуры и спорта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3.1. К полномочиям органа местного самоуправления относятся: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1.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lastRenderedPageBreak/>
        <w:t>1.1. развитие школьного спорта и массового спорта;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1.2. присвоение спортивных разрядов и квалификационных категорий спортивных судей в соответствии со </w:t>
      </w:r>
      <w:hyperlink r:id="rId9" w:history="1">
        <w:r w:rsidRPr="00B35AE2">
          <w:rPr>
            <w:rStyle w:val="ad"/>
            <w:rFonts w:ascii="Arial" w:hAnsi="Arial" w:cs="Arial"/>
            <w:sz w:val="24"/>
            <w:szCs w:val="24"/>
          </w:rPr>
          <w:t>статьей 22</w:t>
        </w:r>
      </w:hyperlink>
      <w:r w:rsidRPr="00B35AE2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2. популяризация физической культуры и спорта среди различных групп населения;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3.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4.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5.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6.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6.1. осуществление </w:t>
      </w:r>
      <w:proofErr w:type="gramStart"/>
      <w:r w:rsidRPr="00B35AE2">
        <w:rPr>
          <w:rFonts w:ascii="Arial" w:hAnsi="Arial" w:cs="Arial"/>
          <w:sz w:val="24"/>
          <w:szCs w:val="24"/>
        </w:rPr>
        <w:t>контроля за</w:t>
      </w:r>
      <w:proofErr w:type="gramEnd"/>
      <w:r w:rsidRPr="00B35AE2">
        <w:rPr>
          <w:rFonts w:ascii="Arial" w:hAnsi="Arial" w:cs="Arial"/>
          <w:sz w:val="24"/>
          <w:szCs w:val="24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6.2.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6.3. наделение некоммерческих организаций правом по оценке выполнения нормативов испытаний (тестов) комплекса ГТО;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7. осуществление иных установленных в соответствии с законодательством Российской Федерации и уставом муниципального образования полномочий.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35AE2">
        <w:rPr>
          <w:rFonts w:ascii="Arial" w:hAnsi="Arial" w:cs="Arial"/>
          <w:b/>
          <w:bCs/>
          <w:sz w:val="24"/>
          <w:szCs w:val="24"/>
        </w:rPr>
        <w:t>Статья 4. Права администрации муниципального образования «Покровка» в области физической культуры и спорта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Администрация муниципального образования «Покровка» имеет право: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1.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lastRenderedPageBreak/>
        <w:t>2.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3.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E772A4" w:rsidRPr="00B35AE2" w:rsidRDefault="00E772A4" w:rsidP="00E772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4.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772A4" w:rsidRPr="00B35AE2" w:rsidRDefault="00E772A4" w:rsidP="00E772A4">
      <w:pPr>
        <w:ind w:firstLine="540"/>
        <w:rPr>
          <w:rFonts w:ascii="Arial" w:hAnsi="Arial" w:cs="Arial"/>
          <w:b/>
          <w:sz w:val="24"/>
          <w:szCs w:val="24"/>
          <w:u w:val="single"/>
        </w:rPr>
      </w:pPr>
      <w:r w:rsidRPr="00B35AE2">
        <w:rPr>
          <w:rFonts w:ascii="Arial" w:hAnsi="Arial" w:cs="Arial"/>
          <w:b/>
          <w:sz w:val="24"/>
          <w:szCs w:val="24"/>
        </w:rPr>
        <w:t>Статья 5. Направления функционирования физической культуры и спорта в  муниципальном образовании «Покровка»</w:t>
      </w:r>
    </w:p>
    <w:p w:rsidR="00E772A4" w:rsidRPr="00B35AE2" w:rsidRDefault="00E772A4" w:rsidP="00E772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5.1. Развитие системы физической культуры и спорта в муниципальном образовании «Покровка» осуществляется по следующим направлениям: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- физическое воспитание детей дошкольного возраста в дошкольных учреждениях;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-   физическое воспитание обучающихся во всех видах и типах образовательных учреждений; 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35AE2">
        <w:rPr>
          <w:rFonts w:ascii="Arial" w:hAnsi="Arial" w:cs="Arial"/>
          <w:sz w:val="24"/>
          <w:szCs w:val="24"/>
        </w:rPr>
        <w:t>- физическое воспитание обучающихся  в общеобразовательных учреждениях начального профессионального, среднего профессионального и высшего профессионального образования;</w:t>
      </w:r>
      <w:proofErr w:type="gramEnd"/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- развитие физической культуры и спорта в организациях, на предприятиях;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- развитие физической культуры и спорта в физкультурно-спортивных объединениях  по месту жительства;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- развитие физической культуры и спорта инвалидов;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- развитие спорта высших достижений.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b/>
          <w:sz w:val="24"/>
          <w:szCs w:val="24"/>
        </w:rPr>
        <w:t>Статья 6. Физкультурно-спортивные объединения и физкультурно-спортивные организации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6.1. На территории муниципального образования «Покровка» могут  создаваться 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6.2. 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6.3. Основные задачи, функции, структура, вопросы членства, избрание органов управления, хозяйственной деятельности, социальной защиты спортсменов и </w:t>
      </w:r>
      <w:r w:rsidRPr="00B35AE2">
        <w:rPr>
          <w:rFonts w:ascii="Arial" w:hAnsi="Arial" w:cs="Arial"/>
          <w:sz w:val="24"/>
          <w:szCs w:val="24"/>
        </w:rPr>
        <w:lastRenderedPageBreak/>
        <w:t>работников физической культуры и спорта, учреждение своей символики предусматривается уставом физкультурно-спортивного объединения.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6.4. На территории муниципального образования «Покровка»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– в порядке, предусмотренном законодательством Российской Федерации.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6.5.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высокой квалификации.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 </w:t>
      </w:r>
      <w:r w:rsidRPr="00B35AE2">
        <w:rPr>
          <w:rFonts w:ascii="Arial" w:hAnsi="Arial" w:cs="Arial"/>
          <w:b/>
          <w:sz w:val="24"/>
          <w:szCs w:val="24"/>
        </w:rPr>
        <w:t xml:space="preserve">Статья 7. Развитие физической культуры и спорта в образовательных организациях 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B35AE2">
        <w:rPr>
          <w:rFonts w:ascii="Arial" w:hAnsi="Arial" w:cs="Arial"/>
          <w:sz w:val="24"/>
          <w:szCs w:val="24"/>
        </w:rPr>
        <w:t xml:space="preserve">Общеобразовательные организации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 федеральных государственных образовательных стандартов и нормативов физической подготовленности, а также проводят  </w:t>
      </w:r>
      <w:proofErr w:type="spellStart"/>
      <w:r w:rsidRPr="00B35AE2">
        <w:rPr>
          <w:rFonts w:ascii="Arial" w:hAnsi="Arial" w:cs="Arial"/>
          <w:sz w:val="24"/>
          <w:szCs w:val="24"/>
        </w:rPr>
        <w:t>внеучебную</w:t>
      </w:r>
      <w:proofErr w:type="spellEnd"/>
      <w:r w:rsidRPr="00B35AE2">
        <w:rPr>
          <w:rFonts w:ascii="Arial" w:hAnsi="Arial" w:cs="Arial"/>
          <w:sz w:val="24"/>
          <w:szCs w:val="24"/>
        </w:rPr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</w:t>
      </w:r>
      <w:proofErr w:type="gramEnd"/>
      <w:r w:rsidRPr="00B35AE2">
        <w:rPr>
          <w:rFonts w:ascii="Arial" w:hAnsi="Arial" w:cs="Arial"/>
          <w:sz w:val="24"/>
          <w:szCs w:val="24"/>
        </w:rPr>
        <w:t xml:space="preserve">, в том числе федераций по различным видам спорта. 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B35AE2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B35AE2">
        <w:rPr>
          <w:rFonts w:ascii="Arial" w:hAnsi="Arial" w:cs="Arial"/>
          <w:sz w:val="24"/>
          <w:szCs w:val="24"/>
        </w:rPr>
        <w:t xml:space="preserve"> в образовательных организациях, имеющими отклонения в физическом развитии, занятия проводятся в рамках рекомендованной  индивидуальной  программы реабилитации.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7.2. Физическое воспитание детей дошкольного возраста осуществляется  в процессе включенных в программу  физического воспитания в дошкольных образовательных учреждениях  бесплатных учебных занятий по физической культуре.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b/>
          <w:sz w:val="24"/>
          <w:szCs w:val="24"/>
        </w:rPr>
        <w:t>Статья 8. Создание условий для занятия населения физической культурой и спортом по месту жительства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8.1. Администрация муниципального образования «Покровка» создает условия для занятий населения физической культурой и спортом по месту жительства путем строительства и содержания  спортивных сооружений, спортивных площадок, хоккейных коробок, стадионов.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8.2. Администрация муниципального образования «Покровка» участвует в создании и содержании физкультурно-спортивных клубов по месту жительства. 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b/>
          <w:sz w:val="24"/>
          <w:szCs w:val="24"/>
        </w:rPr>
        <w:t>Статья 9. Организация физкультурно-оздоровительных и спортивных мероприятий с инвалидами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lastRenderedPageBreak/>
        <w:t>8.1.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8.2.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 образовательными учреждениями, учреждениями здравоохранения, учреждениями социальной защиты и  организациями физической культуры и спорта в соответствии с законодательством Российской Федерации.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8.3. Администрация муниципального образования «Покровка» совместно с  физкультурно-спортивными объединениями инвалидов создает условия для организации физкультурно-оздоровительной работы с инвалидами, проводит с их участием физкультурно-оздоровительные и спортивные мероприятия, направляет инвалидов на соревнования различного уровня.</w:t>
      </w:r>
    </w:p>
    <w:p w:rsidR="00E772A4" w:rsidRPr="00B35AE2" w:rsidRDefault="00E772A4" w:rsidP="00E772A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35AE2">
        <w:rPr>
          <w:rFonts w:ascii="Arial" w:hAnsi="Arial" w:cs="Arial"/>
          <w:b/>
          <w:sz w:val="24"/>
          <w:szCs w:val="24"/>
        </w:rPr>
        <w:t>Статья 9. Физкультурно-оздоровительные и спортивные сооружения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9.1. Физкультурно-оздоровительные и спортивные сооружения разрешается использовать только по прямому назначению –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9.2. Нормативы обеспеченности муниципального образования «Покровка» основными физкультурно-оздоровительными и спортивными сооружениями определяются органами государственной власти  Иркутской области.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9.3. Содержание физкультурно-оздоровительных и спортивных сооружений, в том числе ремонт, оплата труда работников осуществляется в порядке, установленном муниципальными правовыми актами.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9.4. </w:t>
      </w:r>
      <w:proofErr w:type="gramStart"/>
      <w:r w:rsidRPr="00B35AE2">
        <w:rPr>
          <w:rFonts w:ascii="Arial" w:hAnsi="Arial" w:cs="Arial"/>
          <w:sz w:val="24"/>
          <w:szCs w:val="24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 «Покровка», не используемых при осуществлении основной деятельности в сфере физической культуры и спорта и закрепленных за организациями, на балансе которых они находятся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 и</w:t>
      </w:r>
      <w:proofErr w:type="gramEnd"/>
      <w:r w:rsidRPr="00B35AE2">
        <w:rPr>
          <w:rFonts w:ascii="Arial" w:hAnsi="Arial" w:cs="Arial"/>
          <w:sz w:val="24"/>
          <w:szCs w:val="24"/>
        </w:rPr>
        <w:t xml:space="preserve"> физкультурно-оздоровительных </w:t>
      </w:r>
      <w:proofErr w:type="gramStart"/>
      <w:r w:rsidRPr="00B35AE2">
        <w:rPr>
          <w:rFonts w:ascii="Arial" w:hAnsi="Arial" w:cs="Arial"/>
          <w:sz w:val="24"/>
          <w:szCs w:val="24"/>
        </w:rPr>
        <w:t>группах</w:t>
      </w:r>
      <w:proofErr w:type="gramEnd"/>
      <w:r w:rsidRPr="00B35AE2">
        <w:rPr>
          <w:rFonts w:ascii="Arial" w:hAnsi="Arial" w:cs="Arial"/>
          <w:sz w:val="24"/>
          <w:szCs w:val="24"/>
        </w:rPr>
        <w:t>, содержанием, ремонтом и развитием материально-технической базы физкультурно-оздоровительных и спортивных сооружений.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 xml:space="preserve">9.5. </w:t>
      </w:r>
      <w:proofErr w:type="gramStart"/>
      <w:r w:rsidRPr="00B35AE2">
        <w:rPr>
          <w:rFonts w:ascii="Arial" w:hAnsi="Arial" w:cs="Arial"/>
          <w:sz w:val="24"/>
          <w:szCs w:val="24"/>
        </w:rPr>
        <w:t xml:space="preserve">Муниципальными правовыми актами могут регулироваться цены за посещение спортивных соревнований, аренду спортивных сооружений, находящихся в собственности муниципального образования «Покровка», на абонементы гражданам на пользование такими сооружениями, проведение на них занятий бесплатно или на льготных условиях для детей дошкольного возраста, детей из малообеспеченных и многодетных семей, детей-сирот, детей, оставшихся без попечения родителей, а также для обучающихся в образовательных учреждениях, </w:t>
      </w:r>
      <w:r w:rsidRPr="00B35AE2">
        <w:rPr>
          <w:rFonts w:ascii="Arial" w:hAnsi="Arial" w:cs="Arial"/>
          <w:sz w:val="24"/>
          <w:szCs w:val="24"/>
        </w:rPr>
        <w:lastRenderedPageBreak/>
        <w:t>пенсионеров, инвалидов</w:t>
      </w:r>
      <w:proofErr w:type="gramEnd"/>
      <w:r w:rsidRPr="00B35AE2">
        <w:rPr>
          <w:rFonts w:ascii="Arial" w:hAnsi="Arial" w:cs="Arial"/>
          <w:sz w:val="24"/>
          <w:szCs w:val="24"/>
        </w:rPr>
        <w:t>, и, в случае необходимости – предусматриваться компенсации соответствующим спортивным сооружениям за счет бюджета муниципального образования «Покровка».</w:t>
      </w:r>
    </w:p>
    <w:p w:rsidR="00E772A4" w:rsidRPr="00B35AE2" w:rsidRDefault="00E772A4" w:rsidP="00E772A4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5AE2">
        <w:rPr>
          <w:rFonts w:ascii="Arial" w:hAnsi="Arial" w:cs="Arial"/>
          <w:b/>
          <w:sz w:val="24"/>
          <w:szCs w:val="24"/>
        </w:rPr>
        <w:t>Статья 10. Экономические основы функционирования и развития системы физической культуры и спорта в муниципальном образовании «Покровка»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10.1. Источниками финансирования системы физической культуры и спорта в муниципальном образовании «Покровка» являются: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- бюджет  муниципального образования «Покровка»;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- добровольные пожертвования  и целевые взносы физических и юридических лиц;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-  иные не противоречащие  законодательству денежные поступления.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10.2. Расходы на финансирование физической культуры и спорта в муниципальном образовании «Покровка» предусматриваются в  бюджете муниципального образования «Покровка» в соответствии с действующей бюджетной классификацией.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10.3. Расходы на реализацию муниципальных целевых программ развития физической культуры и спорта в муниципальном образовании «Покровка» производятся за счет средств бюджета муниципального образования «Покровка» и иных источников финансирования, не противоречащих законодательству.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10.4. 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  муниципальном образовании «Покровка», имеют право получать финансовую поддержку за счет средств, предусмотренных для этих целей бюджетом муниципального образования «Покровка».</w:t>
      </w:r>
    </w:p>
    <w:p w:rsidR="00E772A4" w:rsidRPr="00B35AE2" w:rsidRDefault="00E772A4" w:rsidP="00E77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35AE2">
        <w:rPr>
          <w:rFonts w:ascii="Arial" w:hAnsi="Arial" w:cs="Arial"/>
          <w:sz w:val="24"/>
          <w:szCs w:val="24"/>
        </w:rPr>
        <w:t>10.5.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 (в соответствии с их уставами), пожертвованиями граждан, а также за счет части доходов от проведения соревнований, спортивных лотерей и других, не запрещенных законодательством источников.</w:t>
      </w:r>
    </w:p>
    <w:p w:rsidR="000D7E66" w:rsidRPr="00B35AE2" w:rsidRDefault="000D7E66" w:rsidP="00E772A4">
      <w:pPr>
        <w:rPr>
          <w:rFonts w:ascii="Arial" w:hAnsi="Arial" w:cs="Arial"/>
          <w:sz w:val="24"/>
          <w:szCs w:val="24"/>
        </w:rPr>
      </w:pPr>
    </w:p>
    <w:sectPr w:rsidR="000D7E66" w:rsidRPr="00B35AE2" w:rsidSect="0019062E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E1" w:rsidRDefault="00A427E1" w:rsidP="005F142C">
      <w:pPr>
        <w:spacing w:after="0" w:line="240" w:lineRule="auto"/>
      </w:pPr>
      <w:r>
        <w:separator/>
      </w:r>
    </w:p>
  </w:endnote>
  <w:endnote w:type="continuationSeparator" w:id="0">
    <w:p w:rsidR="00A427E1" w:rsidRDefault="00A427E1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E1" w:rsidRDefault="00A427E1" w:rsidP="005F142C">
      <w:pPr>
        <w:spacing w:after="0" w:line="240" w:lineRule="auto"/>
      </w:pPr>
      <w:r>
        <w:separator/>
      </w:r>
    </w:p>
  </w:footnote>
  <w:footnote w:type="continuationSeparator" w:id="0">
    <w:p w:rsidR="00A427E1" w:rsidRDefault="00A427E1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073F3"/>
    <w:rsid w:val="00027CDE"/>
    <w:rsid w:val="000D7E66"/>
    <w:rsid w:val="000F57BE"/>
    <w:rsid w:val="00105C40"/>
    <w:rsid w:val="0011346A"/>
    <w:rsid w:val="00120B51"/>
    <w:rsid w:val="00140029"/>
    <w:rsid w:val="001423FD"/>
    <w:rsid w:val="00145744"/>
    <w:rsid w:val="0019062E"/>
    <w:rsid w:val="001E5F1D"/>
    <w:rsid w:val="00230489"/>
    <w:rsid w:val="00244CA4"/>
    <w:rsid w:val="00276574"/>
    <w:rsid w:val="00286609"/>
    <w:rsid w:val="0029314E"/>
    <w:rsid w:val="002A632D"/>
    <w:rsid w:val="003733B6"/>
    <w:rsid w:val="0039455E"/>
    <w:rsid w:val="003947FC"/>
    <w:rsid w:val="003D4988"/>
    <w:rsid w:val="003F2E3A"/>
    <w:rsid w:val="00400C61"/>
    <w:rsid w:val="00410436"/>
    <w:rsid w:val="0042382B"/>
    <w:rsid w:val="00455D3B"/>
    <w:rsid w:val="00485B04"/>
    <w:rsid w:val="00497E96"/>
    <w:rsid w:val="004A303F"/>
    <w:rsid w:val="004C36A8"/>
    <w:rsid w:val="00502F43"/>
    <w:rsid w:val="00517C8A"/>
    <w:rsid w:val="00532813"/>
    <w:rsid w:val="00535950"/>
    <w:rsid w:val="00573FAA"/>
    <w:rsid w:val="0057763E"/>
    <w:rsid w:val="00596500"/>
    <w:rsid w:val="005C1A66"/>
    <w:rsid w:val="005D1A0A"/>
    <w:rsid w:val="005F142C"/>
    <w:rsid w:val="005F2082"/>
    <w:rsid w:val="005F465D"/>
    <w:rsid w:val="006244FA"/>
    <w:rsid w:val="006636A0"/>
    <w:rsid w:val="006F0C1C"/>
    <w:rsid w:val="007432BF"/>
    <w:rsid w:val="007A1D49"/>
    <w:rsid w:val="00836D2A"/>
    <w:rsid w:val="008561EF"/>
    <w:rsid w:val="00877A9A"/>
    <w:rsid w:val="00896921"/>
    <w:rsid w:val="008A2F02"/>
    <w:rsid w:val="008B6420"/>
    <w:rsid w:val="008D0144"/>
    <w:rsid w:val="008E6CF1"/>
    <w:rsid w:val="00900128"/>
    <w:rsid w:val="00910D16"/>
    <w:rsid w:val="00911339"/>
    <w:rsid w:val="00927F5D"/>
    <w:rsid w:val="00990E39"/>
    <w:rsid w:val="009B599D"/>
    <w:rsid w:val="009E2850"/>
    <w:rsid w:val="00A16A59"/>
    <w:rsid w:val="00A305E6"/>
    <w:rsid w:val="00A427E1"/>
    <w:rsid w:val="00A50640"/>
    <w:rsid w:val="00AE3A27"/>
    <w:rsid w:val="00AE6B90"/>
    <w:rsid w:val="00AF1E50"/>
    <w:rsid w:val="00B17944"/>
    <w:rsid w:val="00B22022"/>
    <w:rsid w:val="00B3055A"/>
    <w:rsid w:val="00B35AE2"/>
    <w:rsid w:val="00B747F9"/>
    <w:rsid w:val="00B8503E"/>
    <w:rsid w:val="00BA0116"/>
    <w:rsid w:val="00BB00F7"/>
    <w:rsid w:val="00BF159F"/>
    <w:rsid w:val="00C657FE"/>
    <w:rsid w:val="00CA09AE"/>
    <w:rsid w:val="00CA4EC6"/>
    <w:rsid w:val="00CC4BD6"/>
    <w:rsid w:val="00CD4A7C"/>
    <w:rsid w:val="00CF6463"/>
    <w:rsid w:val="00D23C98"/>
    <w:rsid w:val="00D4538E"/>
    <w:rsid w:val="00D61E7F"/>
    <w:rsid w:val="00D73FCF"/>
    <w:rsid w:val="00D82D34"/>
    <w:rsid w:val="00DC6BBD"/>
    <w:rsid w:val="00DD336B"/>
    <w:rsid w:val="00E27E3C"/>
    <w:rsid w:val="00E32AA6"/>
    <w:rsid w:val="00E35C19"/>
    <w:rsid w:val="00E60C4E"/>
    <w:rsid w:val="00E772A4"/>
    <w:rsid w:val="00E94356"/>
    <w:rsid w:val="00E96EC9"/>
    <w:rsid w:val="00EA2756"/>
    <w:rsid w:val="00EB4F0D"/>
    <w:rsid w:val="00EE7007"/>
    <w:rsid w:val="00F07300"/>
    <w:rsid w:val="00F530D9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styleId="ac">
    <w:name w:val="Normal (Web)"/>
    <w:aliases w:val="Обычный (Web),Обычный (Web)1"/>
    <w:basedOn w:val="a"/>
    <w:uiPriority w:val="99"/>
    <w:unhideWhenUsed/>
    <w:qFormat/>
    <w:rsid w:val="003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A305E6"/>
    <w:rPr>
      <w:color w:val="0000FF"/>
      <w:u w:val="single"/>
    </w:rPr>
  </w:style>
  <w:style w:type="paragraph" w:customStyle="1" w:styleId="ConsNormal">
    <w:name w:val="ConsNormal"/>
    <w:rsid w:val="00A305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2;&#1088;&#1086;&#1074;&#1082;&#1072;\Desktop\&#1087;&#1086;&#1076;&#1077;&#1083;&#1100;&#1085;&#1099;&#1081;%20&#1087;&#1088;&#1086;&#1077;&#1082;&#109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EA4333C19C4959B9BAEB8613F844D4BB6315D55B231A6BCD45DF6599F813455AA70212E29639DEFB9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76A-4392-414C-B9CB-74C701C0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37</cp:revision>
  <cp:lastPrinted>2018-08-29T02:33:00Z</cp:lastPrinted>
  <dcterms:created xsi:type="dcterms:W3CDTF">2018-01-21T10:09:00Z</dcterms:created>
  <dcterms:modified xsi:type="dcterms:W3CDTF">2018-08-29T02:33:00Z</dcterms:modified>
</cp:coreProperties>
</file>