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F2066" w14:textId="77777777" w:rsidR="00E57DBB" w:rsidRPr="00E57DBB" w:rsidRDefault="00E57DBB" w:rsidP="00E57DBB">
      <w:pPr>
        <w:spacing w:after="0" w:line="240" w:lineRule="auto"/>
        <w:rPr>
          <w:rFonts w:ascii="Times New Roman" w:eastAsia="Times New Roman" w:hAnsi="Times New Roman" w:cs="Times New Roman"/>
          <w:sz w:val="24"/>
          <w:szCs w:val="24"/>
          <w:lang w:eastAsia="ru-RU"/>
        </w:rPr>
      </w:pPr>
      <w:r w:rsidRPr="00E57DBB">
        <w:rPr>
          <w:rFonts w:ascii="Times New Roman" w:eastAsia="Times New Roman" w:hAnsi="Times New Roman" w:cs="Times New Roman"/>
          <w:sz w:val="24"/>
          <w:szCs w:val="24"/>
          <w:lang w:eastAsia="ru-RU"/>
        </w:rPr>
        <w:t>﻿</w:t>
      </w:r>
    </w:p>
    <w:p w14:paraId="775AF1B9" w14:textId="77777777" w:rsidR="00E57DBB" w:rsidRPr="00E57DBB" w:rsidRDefault="006C5D0C" w:rsidP="00E57DBB">
      <w:pPr>
        <w:spacing w:after="0" w:line="240" w:lineRule="auto"/>
        <w:jc w:val="center"/>
        <w:rPr>
          <w:rFonts w:ascii="Times New Roman" w:eastAsia="Times New Roman" w:hAnsi="Times New Roman" w:cs="Times New Roman"/>
          <w:sz w:val="32"/>
          <w:szCs w:val="32"/>
          <w:lang w:eastAsia="ru-RU"/>
        </w:rPr>
      </w:pPr>
      <w:r>
        <w:rPr>
          <w:rFonts w:ascii="Arial" w:eastAsia="Times New Roman" w:hAnsi="Arial" w:cs="Arial"/>
          <w:b/>
          <w:bCs/>
          <w:color w:val="000000"/>
          <w:sz w:val="32"/>
          <w:szCs w:val="32"/>
          <w:lang w:eastAsia="ru-RU"/>
        </w:rPr>
        <w:t>__.04.2023г. №__</w:t>
      </w:r>
    </w:p>
    <w:p w14:paraId="76F82C08" w14:textId="77777777" w:rsidR="00E57DBB" w:rsidRPr="00E57DBB" w:rsidRDefault="00E57DBB" w:rsidP="00E57DBB">
      <w:pPr>
        <w:spacing w:after="0" w:line="240" w:lineRule="auto"/>
        <w:ind w:right="284"/>
        <w:jc w:val="center"/>
        <w:rPr>
          <w:rFonts w:ascii="Times New Roman" w:eastAsia="Times New Roman" w:hAnsi="Times New Roman" w:cs="Times New Roman"/>
          <w:sz w:val="32"/>
          <w:szCs w:val="32"/>
          <w:lang w:eastAsia="ru-RU"/>
        </w:rPr>
      </w:pPr>
      <w:r w:rsidRPr="00E57DBB">
        <w:rPr>
          <w:rFonts w:ascii="Arial" w:eastAsia="Times New Roman" w:hAnsi="Arial" w:cs="Arial"/>
          <w:b/>
          <w:bCs/>
          <w:color w:val="000000"/>
          <w:sz w:val="32"/>
          <w:szCs w:val="32"/>
          <w:lang w:eastAsia="ru-RU"/>
        </w:rPr>
        <w:t>РОССИЙСКАЯ ФЕДЕРАЦИЯ</w:t>
      </w:r>
    </w:p>
    <w:p w14:paraId="29BE296A" w14:textId="77777777" w:rsidR="00E57DBB" w:rsidRPr="00E57DBB" w:rsidRDefault="00E57DBB" w:rsidP="00E57DBB">
      <w:pPr>
        <w:spacing w:after="0" w:line="240" w:lineRule="auto"/>
        <w:ind w:right="284"/>
        <w:jc w:val="center"/>
        <w:rPr>
          <w:rFonts w:ascii="Times New Roman" w:eastAsia="Times New Roman" w:hAnsi="Times New Roman" w:cs="Times New Roman"/>
          <w:sz w:val="32"/>
          <w:szCs w:val="32"/>
          <w:lang w:eastAsia="ru-RU"/>
        </w:rPr>
      </w:pPr>
      <w:r w:rsidRPr="00E57DBB">
        <w:rPr>
          <w:rFonts w:ascii="Arial" w:eastAsia="Times New Roman" w:hAnsi="Arial" w:cs="Arial"/>
          <w:b/>
          <w:bCs/>
          <w:color w:val="000000"/>
          <w:sz w:val="32"/>
          <w:szCs w:val="32"/>
          <w:lang w:eastAsia="ru-RU"/>
        </w:rPr>
        <w:t>ИРКУТСКАЯ ОБЛАСТЬ</w:t>
      </w:r>
    </w:p>
    <w:p w14:paraId="7F47A0BE" w14:textId="77777777" w:rsidR="00E57DBB" w:rsidRPr="00E57DBB" w:rsidRDefault="00E57DBB" w:rsidP="00E57DBB">
      <w:pPr>
        <w:spacing w:after="0" w:line="240" w:lineRule="auto"/>
        <w:ind w:right="284"/>
        <w:jc w:val="center"/>
        <w:rPr>
          <w:rFonts w:ascii="Times New Roman" w:eastAsia="Times New Roman" w:hAnsi="Times New Roman" w:cs="Times New Roman"/>
          <w:sz w:val="32"/>
          <w:szCs w:val="32"/>
          <w:lang w:eastAsia="ru-RU"/>
        </w:rPr>
      </w:pPr>
      <w:r w:rsidRPr="00E57DBB">
        <w:rPr>
          <w:rFonts w:ascii="Arial" w:eastAsia="Times New Roman" w:hAnsi="Arial" w:cs="Arial"/>
          <w:b/>
          <w:bCs/>
          <w:color w:val="000000"/>
          <w:sz w:val="32"/>
          <w:szCs w:val="32"/>
          <w:lang w:eastAsia="ru-RU"/>
        </w:rPr>
        <w:t>БАЯНДАЕВСКИЙ МУНИЦИПАЛЬНЫЙ РАЙОН</w:t>
      </w:r>
    </w:p>
    <w:p w14:paraId="79EEA609" w14:textId="0984087B" w:rsidR="00E57DBB" w:rsidRPr="00E57DBB" w:rsidRDefault="00E57DBB" w:rsidP="00E57DBB">
      <w:pPr>
        <w:spacing w:after="0" w:line="240" w:lineRule="auto"/>
        <w:ind w:right="284"/>
        <w:jc w:val="center"/>
        <w:rPr>
          <w:rFonts w:ascii="Times New Roman" w:eastAsia="Times New Roman" w:hAnsi="Times New Roman" w:cs="Times New Roman"/>
          <w:sz w:val="32"/>
          <w:szCs w:val="32"/>
          <w:lang w:eastAsia="ru-RU"/>
        </w:rPr>
      </w:pPr>
      <w:r w:rsidRPr="00E57DBB">
        <w:rPr>
          <w:rFonts w:ascii="Arial" w:eastAsia="Times New Roman" w:hAnsi="Arial" w:cs="Arial"/>
          <w:b/>
          <w:bCs/>
          <w:color w:val="000000"/>
          <w:sz w:val="32"/>
          <w:szCs w:val="32"/>
          <w:lang w:eastAsia="ru-RU"/>
        </w:rPr>
        <w:t>МУ</w:t>
      </w:r>
      <w:r w:rsidR="004510E8">
        <w:rPr>
          <w:rFonts w:ascii="Arial" w:eastAsia="Times New Roman" w:hAnsi="Arial" w:cs="Arial"/>
          <w:b/>
          <w:bCs/>
          <w:color w:val="000000"/>
          <w:sz w:val="32"/>
          <w:szCs w:val="32"/>
          <w:lang w:eastAsia="ru-RU"/>
        </w:rPr>
        <w:t xml:space="preserve">НИЦИПАЛЬНОЕ ОБРАЗОВАНИЕ </w:t>
      </w:r>
      <w:r w:rsidR="00CE4F0F" w:rsidRPr="00CE4F0F">
        <w:rPr>
          <w:rFonts w:ascii="Arial" w:eastAsia="Times New Roman" w:hAnsi="Arial" w:cs="Arial"/>
          <w:b/>
          <w:bCs/>
          <w:color w:val="000000"/>
          <w:sz w:val="32"/>
          <w:szCs w:val="32"/>
          <w:lang w:eastAsia="ru-RU"/>
        </w:rPr>
        <w:t>«Покровка»</w:t>
      </w:r>
    </w:p>
    <w:p w14:paraId="5364A1C7" w14:textId="77777777" w:rsidR="00E57DBB" w:rsidRPr="00E57DBB" w:rsidRDefault="00E57DBB" w:rsidP="00E57DBB">
      <w:pPr>
        <w:spacing w:after="0" w:line="240" w:lineRule="auto"/>
        <w:ind w:right="284"/>
        <w:jc w:val="center"/>
        <w:rPr>
          <w:rFonts w:ascii="Times New Roman" w:eastAsia="Times New Roman" w:hAnsi="Times New Roman" w:cs="Times New Roman"/>
          <w:sz w:val="32"/>
          <w:szCs w:val="32"/>
          <w:lang w:eastAsia="ru-RU"/>
        </w:rPr>
      </w:pPr>
      <w:r w:rsidRPr="00E57DBB">
        <w:rPr>
          <w:rFonts w:ascii="Arial" w:eastAsia="Times New Roman" w:hAnsi="Arial" w:cs="Arial"/>
          <w:b/>
          <w:bCs/>
          <w:color w:val="000000"/>
          <w:sz w:val="32"/>
          <w:szCs w:val="32"/>
          <w:lang w:eastAsia="ru-RU"/>
        </w:rPr>
        <w:t>ДУМА</w:t>
      </w:r>
    </w:p>
    <w:p w14:paraId="569F2888" w14:textId="77777777" w:rsidR="00E57DBB" w:rsidRPr="00E57DBB" w:rsidRDefault="00E57DBB" w:rsidP="00E57DBB">
      <w:pPr>
        <w:spacing w:after="0" w:line="240" w:lineRule="auto"/>
        <w:ind w:right="284"/>
        <w:jc w:val="center"/>
        <w:rPr>
          <w:rFonts w:ascii="Times New Roman" w:eastAsia="Times New Roman" w:hAnsi="Times New Roman" w:cs="Times New Roman"/>
          <w:sz w:val="32"/>
          <w:szCs w:val="32"/>
          <w:lang w:eastAsia="ru-RU"/>
        </w:rPr>
      </w:pPr>
      <w:r w:rsidRPr="00E57DBB">
        <w:rPr>
          <w:rFonts w:ascii="Arial" w:eastAsia="Times New Roman" w:hAnsi="Arial" w:cs="Arial"/>
          <w:b/>
          <w:bCs/>
          <w:color w:val="000000"/>
          <w:sz w:val="32"/>
          <w:szCs w:val="32"/>
          <w:lang w:eastAsia="ru-RU"/>
        </w:rPr>
        <w:t>РЕШЕНИЕ</w:t>
      </w:r>
    </w:p>
    <w:p w14:paraId="32E2D00F" w14:textId="77777777" w:rsidR="00E57DBB" w:rsidRPr="00E57DBB" w:rsidRDefault="00E57DBB" w:rsidP="00E57DBB">
      <w:pPr>
        <w:spacing w:after="0" w:line="240" w:lineRule="auto"/>
        <w:ind w:right="284"/>
        <w:jc w:val="center"/>
        <w:rPr>
          <w:rFonts w:ascii="Times New Roman" w:eastAsia="Times New Roman" w:hAnsi="Times New Roman" w:cs="Times New Roman"/>
          <w:sz w:val="24"/>
          <w:szCs w:val="24"/>
          <w:lang w:eastAsia="ru-RU"/>
        </w:rPr>
      </w:pPr>
      <w:r w:rsidRPr="00E57DBB">
        <w:rPr>
          <w:rFonts w:ascii="Arial" w:eastAsia="Times New Roman" w:hAnsi="Arial" w:cs="Arial"/>
          <w:sz w:val="24"/>
          <w:szCs w:val="24"/>
          <w:lang w:eastAsia="ru-RU"/>
        </w:rPr>
        <w:t> </w:t>
      </w:r>
    </w:p>
    <w:p w14:paraId="4254A372" w14:textId="018D1B37" w:rsidR="00E57DBB" w:rsidRPr="00E57DBB" w:rsidRDefault="00E57DBB" w:rsidP="00E57DBB">
      <w:pPr>
        <w:spacing w:after="0" w:line="240" w:lineRule="auto"/>
        <w:ind w:right="284"/>
        <w:jc w:val="center"/>
        <w:rPr>
          <w:rFonts w:ascii="Times New Roman" w:eastAsia="Times New Roman" w:hAnsi="Times New Roman" w:cs="Times New Roman"/>
          <w:sz w:val="32"/>
          <w:szCs w:val="32"/>
          <w:lang w:eastAsia="ru-RU"/>
        </w:rPr>
      </w:pPr>
      <w:r w:rsidRPr="00E57DBB">
        <w:rPr>
          <w:rFonts w:ascii="Arial" w:eastAsia="Times New Roman" w:hAnsi="Arial" w:cs="Arial"/>
          <w:b/>
          <w:bCs/>
          <w:color w:val="000000"/>
          <w:sz w:val="32"/>
          <w:szCs w:val="32"/>
          <w:lang w:eastAsia="ru-RU"/>
        </w:rPr>
        <w:t xml:space="preserve">О ВНЕСЕНИИ ИЗМЕНЕНИЙ В ПОЛОЖЕНИЕ О БЮДЖЕТНОМ ПРОЦЕССЕ В МУНИЦИПАЛЬНОМ ОБРАЗОВАНИИ </w:t>
      </w:r>
      <w:r w:rsidR="00CE4F0F" w:rsidRPr="00CE4F0F">
        <w:rPr>
          <w:rFonts w:ascii="Arial" w:eastAsia="Times New Roman" w:hAnsi="Arial" w:cs="Arial"/>
          <w:b/>
          <w:bCs/>
          <w:color w:val="000000"/>
          <w:sz w:val="32"/>
          <w:szCs w:val="32"/>
          <w:lang w:eastAsia="ru-RU"/>
        </w:rPr>
        <w:t>«Покровка»</w:t>
      </w:r>
    </w:p>
    <w:p w14:paraId="440F17A4" w14:textId="77777777" w:rsidR="00E57DBB" w:rsidRPr="00E57DBB" w:rsidRDefault="00E57DBB" w:rsidP="00E57DBB">
      <w:pPr>
        <w:spacing w:after="0" w:line="240" w:lineRule="auto"/>
        <w:ind w:right="284"/>
        <w:jc w:val="center"/>
        <w:rPr>
          <w:rFonts w:ascii="Times New Roman" w:eastAsia="Times New Roman" w:hAnsi="Times New Roman" w:cs="Times New Roman"/>
          <w:sz w:val="24"/>
          <w:szCs w:val="24"/>
          <w:lang w:eastAsia="ru-RU"/>
        </w:rPr>
      </w:pPr>
      <w:r w:rsidRPr="00E57DBB">
        <w:rPr>
          <w:rFonts w:ascii="Arial" w:eastAsia="Times New Roman" w:hAnsi="Arial" w:cs="Arial"/>
          <w:sz w:val="24"/>
          <w:szCs w:val="24"/>
          <w:lang w:eastAsia="ru-RU"/>
        </w:rPr>
        <w:t> </w:t>
      </w:r>
    </w:p>
    <w:p w14:paraId="120AD682" w14:textId="07EE08E0" w:rsidR="00E57DBB" w:rsidRPr="00E57DBB" w:rsidRDefault="00E57DBB" w:rsidP="00E57DBB">
      <w:pPr>
        <w:spacing w:after="0" w:line="240" w:lineRule="auto"/>
        <w:ind w:firstLine="709"/>
        <w:jc w:val="both"/>
        <w:rPr>
          <w:rFonts w:ascii="Times New Roman" w:eastAsia="Times New Roman" w:hAnsi="Times New Roman" w:cs="Times New Roman"/>
          <w:sz w:val="24"/>
          <w:szCs w:val="24"/>
          <w:lang w:eastAsia="ru-RU"/>
        </w:rPr>
      </w:pPr>
      <w:r w:rsidRPr="00E57DBB">
        <w:rPr>
          <w:rFonts w:ascii="Arial" w:eastAsia="Times New Roman" w:hAnsi="Arial" w:cs="Arial"/>
          <w:sz w:val="24"/>
          <w:szCs w:val="24"/>
          <w:lang w:eastAsia="ru-RU"/>
        </w:rPr>
        <w:t xml:space="preserve">В соответствии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w:t>
      </w:r>
      <w:r w:rsidR="00CE4F0F" w:rsidRPr="00CE4F0F">
        <w:rPr>
          <w:rFonts w:ascii="Arial" w:eastAsia="Times New Roman" w:hAnsi="Arial" w:cs="Arial"/>
          <w:sz w:val="24"/>
          <w:szCs w:val="24"/>
          <w:lang w:eastAsia="ru-RU"/>
        </w:rPr>
        <w:t>«Покровка»</w:t>
      </w:r>
      <w:r w:rsidRPr="00CE4F0F">
        <w:rPr>
          <w:rFonts w:ascii="Arial" w:eastAsia="Times New Roman" w:hAnsi="Arial" w:cs="Arial"/>
          <w:sz w:val="24"/>
          <w:szCs w:val="24"/>
          <w:lang w:eastAsia="ru-RU"/>
        </w:rPr>
        <w:t>,</w:t>
      </w:r>
      <w:r w:rsidRPr="00E57DBB">
        <w:rPr>
          <w:rFonts w:ascii="Arial" w:eastAsia="Times New Roman" w:hAnsi="Arial" w:cs="Arial"/>
          <w:sz w:val="24"/>
          <w:szCs w:val="24"/>
          <w:lang w:eastAsia="ru-RU"/>
        </w:rPr>
        <w:t xml:space="preserve"> Дума муниципального </w:t>
      </w:r>
      <w:r w:rsidRPr="00CE4F0F">
        <w:rPr>
          <w:rFonts w:ascii="Arial" w:eastAsia="Times New Roman" w:hAnsi="Arial" w:cs="Arial"/>
          <w:sz w:val="24"/>
          <w:szCs w:val="24"/>
          <w:lang w:eastAsia="ru-RU"/>
        </w:rPr>
        <w:t xml:space="preserve">образования </w:t>
      </w:r>
      <w:r w:rsidR="00CE4F0F" w:rsidRPr="00CE4F0F">
        <w:rPr>
          <w:rFonts w:ascii="Arial" w:eastAsia="Times New Roman" w:hAnsi="Arial" w:cs="Arial"/>
          <w:sz w:val="24"/>
          <w:szCs w:val="24"/>
          <w:lang w:eastAsia="ru-RU"/>
        </w:rPr>
        <w:t>«Покровка»</w:t>
      </w:r>
    </w:p>
    <w:p w14:paraId="44D3EA3B" w14:textId="77777777" w:rsidR="00E57DBB" w:rsidRPr="00E57DBB" w:rsidRDefault="00E57DBB" w:rsidP="00E57DBB">
      <w:pPr>
        <w:spacing w:after="0" w:line="240" w:lineRule="auto"/>
        <w:jc w:val="center"/>
        <w:rPr>
          <w:rFonts w:ascii="Times New Roman" w:eastAsia="Times New Roman" w:hAnsi="Times New Roman" w:cs="Times New Roman"/>
          <w:sz w:val="24"/>
          <w:szCs w:val="24"/>
          <w:lang w:eastAsia="ru-RU"/>
        </w:rPr>
      </w:pPr>
      <w:r w:rsidRPr="00E57DBB">
        <w:rPr>
          <w:rFonts w:ascii="Arial" w:eastAsia="Times New Roman" w:hAnsi="Arial" w:cs="Arial"/>
          <w:sz w:val="24"/>
          <w:szCs w:val="24"/>
          <w:lang w:eastAsia="ru-RU"/>
        </w:rPr>
        <w:t> </w:t>
      </w:r>
    </w:p>
    <w:p w14:paraId="10CDAB55" w14:textId="77777777" w:rsidR="00E57DBB" w:rsidRPr="00E57DBB" w:rsidRDefault="00E57DBB" w:rsidP="00E57DBB">
      <w:pPr>
        <w:spacing w:after="0" w:line="240" w:lineRule="auto"/>
        <w:jc w:val="center"/>
        <w:rPr>
          <w:rFonts w:ascii="Times New Roman" w:eastAsia="Times New Roman" w:hAnsi="Times New Roman" w:cs="Times New Roman"/>
          <w:sz w:val="30"/>
          <w:szCs w:val="30"/>
          <w:lang w:eastAsia="ru-RU"/>
        </w:rPr>
      </w:pPr>
      <w:r w:rsidRPr="00E57DBB">
        <w:rPr>
          <w:rFonts w:ascii="Arial" w:eastAsia="Times New Roman" w:hAnsi="Arial" w:cs="Arial"/>
          <w:b/>
          <w:bCs/>
          <w:color w:val="000000"/>
          <w:sz w:val="30"/>
          <w:szCs w:val="30"/>
          <w:lang w:eastAsia="ru-RU"/>
        </w:rPr>
        <w:t>РЕШИЛА:</w:t>
      </w:r>
    </w:p>
    <w:p w14:paraId="3D32A3D0" w14:textId="77777777" w:rsidR="00E57DBB" w:rsidRPr="00E57DBB" w:rsidRDefault="00E57DBB" w:rsidP="00E57DBB">
      <w:pPr>
        <w:spacing w:after="0" w:line="240" w:lineRule="auto"/>
        <w:jc w:val="center"/>
        <w:rPr>
          <w:rFonts w:ascii="Times New Roman" w:eastAsia="Times New Roman" w:hAnsi="Times New Roman" w:cs="Times New Roman"/>
          <w:sz w:val="24"/>
          <w:szCs w:val="24"/>
          <w:lang w:eastAsia="ru-RU"/>
        </w:rPr>
      </w:pPr>
      <w:r w:rsidRPr="00E57DBB">
        <w:rPr>
          <w:rFonts w:ascii="Arial" w:eastAsia="Times New Roman" w:hAnsi="Arial" w:cs="Arial"/>
          <w:sz w:val="24"/>
          <w:szCs w:val="24"/>
          <w:lang w:eastAsia="ru-RU"/>
        </w:rPr>
        <w:t> </w:t>
      </w:r>
    </w:p>
    <w:p w14:paraId="5AC3246C" w14:textId="501580B0" w:rsidR="00E57DBB" w:rsidRPr="00265531" w:rsidRDefault="00E57DBB" w:rsidP="00E57DBB">
      <w:pPr>
        <w:spacing w:after="0" w:line="240" w:lineRule="auto"/>
        <w:ind w:firstLine="709"/>
        <w:jc w:val="both"/>
        <w:rPr>
          <w:rFonts w:ascii="Times New Roman" w:eastAsia="Times New Roman" w:hAnsi="Times New Roman" w:cs="Times New Roman"/>
          <w:sz w:val="24"/>
          <w:szCs w:val="24"/>
          <w:lang w:eastAsia="ru-RU"/>
        </w:rPr>
      </w:pPr>
      <w:r w:rsidRPr="00265531">
        <w:rPr>
          <w:rFonts w:ascii="Arial" w:eastAsia="Times New Roman" w:hAnsi="Arial" w:cs="Arial"/>
          <w:sz w:val="24"/>
          <w:szCs w:val="24"/>
          <w:lang w:eastAsia="ru-RU"/>
        </w:rPr>
        <w:t xml:space="preserve">1. В Положение о бюджетном процессе в муниципальном образовании </w:t>
      </w:r>
      <w:r w:rsidR="00CE4F0F" w:rsidRPr="00CE4F0F">
        <w:rPr>
          <w:rFonts w:ascii="Arial" w:eastAsia="Times New Roman" w:hAnsi="Arial" w:cs="Arial"/>
          <w:sz w:val="24"/>
          <w:szCs w:val="24"/>
          <w:lang w:eastAsia="ru-RU"/>
        </w:rPr>
        <w:t>«Покровка»</w:t>
      </w:r>
      <w:r w:rsidRPr="00CE4F0F">
        <w:rPr>
          <w:rFonts w:ascii="Arial" w:eastAsia="Times New Roman" w:hAnsi="Arial" w:cs="Arial"/>
          <w:sz w:val="24"/>
          <w:szCs w:val="24"/>
          <w:lang w:eastAsia="ru-RU"/>
        </w:rPr>
        <w:t>,</w:t>
      </w:r>
      <w:r w:rsidRPr="00265531">
        <w:rPr>
          <w:rFonts w:ascii="Arial" w:eastAsia="Times New Roman" w:hAnsi="Arial" w:cs="Arial"/>
          <w:sz w:val="24"/>
          <w:szCs w:val="24"/>
          <w:lang w:eastAsia="ru-RU"/>
        </w:rPr>
        <w:t xml:space="preserve"> </w:t>
      </w:r>
      <w:r w:rsidR="004510E8" w:rsidRPr="00265531">
        <w:rPr>
          <w:rFonts w:ascii="Arial" w:eastAsia="Times New Roman" w:hAnsi="Arial" w:cs="Arial"/>
          <w:sz w:val="24"/>
          <w:szCs w:val="24"/>
          <w:lang w:eastAsia="ru-RU"/>
        </w:rPr>
        <w:t xml:space="preserve">утвержденное решением Думы МО </w:t>
      </w:r>
      <w:r w:rsidR="00CE4F0F" w:rsidRPr="00CE4F0F">
        <w:rPr>
          <w:rFonts w:ascii="Arial" w:eastAsia="Times New Roman" w:hAnsi="Arial" w:cs="Arial"/>
          <w:sz w:val="24"/>
          <w:szCs w:val="24"/>
          <w:lang w:eastAsia="ru-RU"/>
        </w:rPr>
        <w:t>«Покровка»</w:t>
      </w:r>
      <w:r w:rsidRPr="00CE4F0F">
        <w:rPr>
          <w:rFonts w:ascii="Arial" w:eastAsia="Times New Roman" w:hAnsi="Arial" w:cs="Arial"/>
          <w:sz w:val="24"/>
          <w:szCs w:val="24"/>
          <w:lang w:eastAsia="ru-RU"/>
        </w:rPr>
        <w:t xml:space="preserve"> от 28.12.2018г. №4/3</w:t>
      </w:r>
      <w:r w:rsidRPr="00265531">
        <w:rPr>
          <w:rFonts w:ascii="Arial" w:eastAsia="Times New Roman" w:hAnsi="Arial" w:cs="Arial"/>
          <w:sz w:val="24"/>
          <w:szCs w:val="24"/>
          <w:lang w:eastAsia="ru-RU"/>
        </w:rPr>
        <w:t xml:space="preserve"> внести следующие изменения:</w:t>
      </w:r>
    </w:p>
    <w:p w14:paraId="0B59367A" w14:textId="77777777" w:rsidR="00E57DBB" w:rsidRPr="00265531" w:rsidRDefault="00E57DBB" w:rsidP="00E57DBB">
      <w:pPr>
        <w:spacing w:after="0" w:line="240" w:lineRule="auto"/>
        <w:ind w:firstLine="709"/>
        <w:jc w:val="both"/>
        <w:rPr>
          <w:rFonts w:ascii="Times New Roman" w:eastAsia="Times New Roman" w:hAnsi="Times New Roman" w:cs="Times New Roman"/>
          <w:sz w:val="24"/>
          <w:szCs w:val="24"/>
          <w:lang w:eastAsia="ru-RU"/>
        </w:rPr>
      </w:pPr>
      <w:r w:rsidRPr="00265531">
        <w:rPr>
          <w:rFonts w:ascii="Arial" w:eastAsia="Times New Roman" w:hAnsi="Arial" w:cs="Arial"/>
          <w:sz w:val="24"/>
          <w:szCs w:val="24"/>
          <w:lang w:eastAsia="ru-RU"/>
        </w:rPr>
        <w:t xml:space="preserve">1.1. Часть 1 Статьи </w:t>
      </w:r>
      <w:r w:rsidR="00BF6B1C" w:rsidRPr="00265531">
        <w:rPr>
          <w:rFonts w:ascii="Arial" w:eastAsia="Times New Roman" w:hAnsi="Arial" w:cs="Arial"/>
          <w:sz w:val="24"/>
          <w:szCs w:val="24"/>
          <w:lang w:eastAsia="ru-RU"/>
        </w:rPr>
        <w:t>8</w:t>
      </w:r>
      <w:r w:rsidRPr="00265531">
        <w:rPr>
          <w:rFonts w:ascii="Arial" w:eastAsia="Times New Roman" w:hAnsi="Arial" w:cs="Arial"/>
          <w:sz w:val="24"/>
          <w:szCs w:val="24"/>
          <w:lang w:eastAsia="ru-RU"/>
        </w:rPr>
        <w:t>.1 изложить в следующей редакции:</w:t>
      </w:r>
    </w:p>
    <w:p w14:paraId="788BA7BB" w14:textId="77777777" w:rsidR="00E57DBB" w:rsidRPr="00265531" w:rsidRDefault="00E57DBB" w:rsidP="00E57DBB">
      <w:pPr>
        <w:spacing w:after="0" w:line="240" w:lineRule="auto"/>
        <w:ind w:firstLine="709"/>
        <w:jc w:val="both"/>
        <w:rPr>
          <w:rFonts w:ascii="Arial" w:eastAsia="Times New Roman" w:hAnsi="Arial" w:cs="Arial"/>
          <w:color w:val="000000"/>
          <w:sz w:val="24"/>
          <w:szCs w:val="24"/>
          <w:lang w:eastAsia="ru-RU"/>
        </w:rPr>
      </w:pPr>
      <w:r w:rsidRPr="00265531">
        <w:rPr>
          <w:rFonts w:ascii="Arial" w:eastAsia="Times New Roman" w:hAnsi="Arial" w:cs="Arial"/>
          <w:color w:val="000000"/>
          <w:sz w:val="24"/>
          <w:szCs w:val="24"/>
          <w:lang w:eastAsia="ru-RU"/>
        </w:rP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w:t>
      </w:r>
      <w:r w:rsidRPr="00265531">
        <w:rPr>
          <w:rFonts w:ascii="Arial" w:eastAsia="Times New Roman" w:hAnsi="Arial" w:cs="Arial"/>
          <w:sz w:val="24"/>
          <w:szCs w:val="24"/>
          <w:lang w:eastAsia="ru-RU"/>
        </w:rPr>
        <w:t xml:space="preserve">взыскателем вместе с документами, указанными в пункте 2 статьи 242.1 </w:t>
      </w:r>
      <w:r w:rsidRPr="00265531">
        <w:rPr>
          <w:rFonts w:ascii="Arial" w:hAnsi="Arial" w:cs="Arial"/>
          <w:sz w:val="24"/>
          <w:szCs w:val="24"/>
        </w:rPr>
        <w:t>Бюджетного Кодекса РФ</w:t>
      </w:r>
      <w:r w:rsidRPr="00265531">
        <w:rPr>
          <w:rFonts w:ascii="Arial" w:eastAsia="Times New Roman" w:hAnsi="Arial" w:cs="Arial"/>
          <w:sz w:val="24"/>
          <w:szCs w:val="24"/>
          <w:lang w:eastAsia="ru-RU"/>
        </w:rPr>
        <w:t xml:space="preserve">, в орган Федерального </w:t>
      </w:r>
      <w:r w:rsidRPr="00265531">
        <w:rPr>
          <w:rFonts w:ascii="Arial" w:eastAsia="Times New Roman" w:hAnsi="Arial" w:cs="Arial"/>
          <w:color w:val="000000"/>
          <w:sz w:val="24"/>
          <w:szCs w:val="24"/>
          <w:lang w:eastAsia="ru-RU"/>
        </w:rPr>
        <w:t xml:space="preserve">казначейства, осуществляющий в соответствии с настоящим Кодексом открытие и ведение счетов, предназначенных для учета операций по исполнению бюджета муниципального образования, или финансовый орган муниципального образования, создавшего казенное учреждение, для исполнения за счет средств, учитываемых на лицевом счете для учета операций по исполнению расходов местного бюджета казенного учреждения - должника либо в случае, предусмотренном абзацем вторым пункта 9 </w:t>
      </w:r>
      <w:r w:rsidR="004510E8" w:rsidRPr="00265531">
        <w:rPr>
          <w:rFonts w:ascii="Arial" w:eastAsia="Times New Roman" w:hAnsi="Arial" w:cs="Arial"/>
          <w:color w:val="000000"/>
          <w:sz w:val="24"/>
          <w:szCs w:val="24"/>
          <w:lang w:eastAsia="ru-RU"/>
        </w:rPr>
        <w:t>настоящей статьи</w:t>
      </w:r>
      <w:r w:rsidRPr="00265531">
        <w:rPr>
          <w:rFonts w:ascii="Arial" w:eastAsia="Times New Roman" w:hAnsi="Arial" w:cs="Arial"/>
          <w:color w:val="000000"/>
          <w:sz w:val="24"/>
          <w:szCs w:val="24"/>
          <w:lang w:eastAsia="ru-RU"/>
        </w:rPr>
        <w:t>, органа, который осуществляет бюджетные полномочия главного распорядителя средств местного бюджета и в ведении которого находится должник.</w:t>
      </w:r>
      <w:r w:rsidR="004510E8" w:rsidRPr="00265531">
        <w:rPr>
          <w:rFonts w:ascii="Arial" w:eastAsia="Times New Roman" w:hAnsi="Arial" w:cs="Arial"/>
          <w:color w:val="000000"/>
          <w:sz w:val="24"/>
          <w:szCs w:val="24"/>
          <w:lang w:eastAsia="ru-RU"/>
        </w:rPr>
        <w:t>»</w:t>
      </w:r>
    </w:p>
    <w:p w14:paraId="20AEA0BB" w14:textId="77777777" w:rsidR="004510E8" w:rsidRPr="00265531" w:rsidRDefault="004510E8" w:rsidP="004510E8">
      <w:pPr>
        <w:spacing w:after="0" w:line="240" w:lineRule="auto"/>
        <w:ind w:firstLine="709"/>
        <w:jc w:val="both"/>
        <w:rPr>
          <w:rFonts w:ascii="Arial" w:eastAsia="Times New Roman" w:hAnsi="Arial" w:cs="Arial"/>
          <w:sz w:val="24"/>
          <w:szCs w:val="24"/>
          <w:lang w:eastAsia="ru-RU"/>
        </w:rPr>
      </w:pPr>
      <w:r w:rsidRPr="00265531">
        <w:rPr>
          <w:rFonts w:ascii="Arial" w:eastAsia="Times New Roman" w:hAnsi="Arial" w:cs="Arial"/>
          <w:color w:val="000000"/>
          <w:sz w:val="24"/>
          <w:szCs w:val="24"/>
          <w:lang w:eastAsia="ru-RU"/>
        </w:rPr>
        <w:t xml:space="preserve">1.2 </w:t>
      </w:r>
      <w:r w:rsidRPr="00265531">
        <w:rPr>
          <w:rFonts w:ascii="Arial" w:eastAsia="Times New Roman" w:hAnsi="Arial" w:cs="Arial"/>
          <w:sz w:val="24"/>
          <w:szCs w:val="24"/>
          <w:lang w:eastAsia="ru-RU"/>
        </w:rPr>
        <w:t xml:space="preserve">Часть 9 Статьи </w:t>
      </w:r>
      <w:r w:rsidR="00D54F16" w:rsidRPr="00265531">
        <w:rPr>
          <w:rFonts w:ascii="Arial" w:eastAsia="Times New Roman" w:hAnsi="Arial" w:cs="Arial"/>
          <w:sz w:val="24"/>
          <w:szCs w:val="24"/>
          <w:lang w:eastAsia="ru-RU"/>
        </w:rPr>
        <w:t>8</w:t>
      </w:r>
      <w:r w:rsidRPr="00265531">
        <w:rPr>
          <w:rFonts w:ascii="Arial" w:eastAsia="Times New Roman" w:hAnsi="Arial" w:cs="Arial"/>
          <w:sz w:val="24"/>
          <w:szCs w:val="24"/>
          <w:lang w:eastAsia="ru-RU"/>
        </w:rPr>
        <w:t>.1 изложить в следующей редакции:</w:t>
      </w:r>
    </w:p>
    <w:p w14:paraId="6658D9B5" w14:textId="77777777" w:rsidR="00190A90" w:rsidRPr="00265531" w:rsidRDefault="004510E8" w:rsidP="00190A90">
      <w:pPr>
        <w:pStyle w:val="10"/>
      </w:pPr>
      <w:r w:rsidRPr="00265531">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для исполнения в порядке, установленном настоящей статьей</w:t>
      </w:r>
      <w:r w:rsidR="00190A90" w:rsidRPr="00265531">
        <w:t>.</w:t>
      </w:r>
    </w:p>
    <w:p w14:paraId="79A4E24C" w14:textId="77777777" w:rsidR="00190A90" w:rsidRPr="00265531" w:rsidRDefault="00190A90" w:rsidP="00190A90">
      <w:pPr>
        <w:pStyle w:val="10"/>
      </w:pPr>
      <w:r w:rsidRPr="00265531">
        <w:lastRenderedPageBreak/>
        <w:t>В случае поступления в соответствии с пунктом 1 настоящей статьи в орган Федерального казначейства, осуществляющий в соответствии со статьей 220.2 Бюджетного кодекса Российской Федерации отдельные функции финансового органа муниципального образования, или финансовый орган муниципального образования исполнительного документа о взыскании средств с казенного учреждения муниципального образования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местного самоуправления (муниципальным органом), в чьем ведении находится должник, осуществляющим бюджетные полномочия главного распорядителя средств местного бюджета, в порядке, установленном Бюджетным кодексом Российской Федерации в отношении казенных учреждений - должников, без возврата исполнительного документа по основанию, предусмотренному абзацем четвертым пункта 3 статьи 242.1 Бюджетного кодекса Российской Федерации, если иное не предусмотрено настоящим пунктом.</w:t>
      </w:r>
    </w:p>
    <w:p w14:paraId="458A6CE1" w14:textId="77777777" w:rsidR="004510E8" w:rsidRPr="00265531" w:rsidRDefault="00190A90" w:rsidP="00190A90">
      <w:pPr>
        <w:pStyle w:val="10"/>
      </w:pPr>
      <w:r w:rsidRPr="00265531">
        <w:t>В случае поступления в орган Федерального казначейства, осуществляющий в соответствии со статьей 220.2 Бюджетного кодекса Российской Федерации отдельные функции финансового органа муниципального образования, или финансовый орган муниципального образования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статьей 242.3 или 242.4 Бюджетного кодекса Российской Федерации, или исполнительного документа, предусматривающего обращение взыскания на средства бюджета иного муниципального образования, такой исполнительный документ возвращается по основанию, предусмотренному абзацем четвертым пункта 3 статьи 242.1 Бюджетного кодекса Российской Федерации, с указанием причины возврата.</w:t>
      </w:r>
      <w:r w:rsidR="004510E8" w:rsidRPr="00265531">
        <w:t>»</w:t>
      </w:r>
    </w:p>
    <w:p w14:paraId="6A7FC389" w14:textId="5F4602D3" w:rsidR="00D54F16" w:rsidRPr="00265531" w:rsidRDefault="00D54F16" w:rsidP="00D54F16">
      <w:pPr>
        <w:spacing w:after="0" w:line="240" w:lineRule="auto"/>
        <w:ind w:firstLine="709"/>
        <w:jc w:val="both"/>
        <w:rPr>
          <w:rStyle w:val="markedcontent"/>
          <w:rFonts w:ascii="Arial" w:hAnsi="Arial" w:cs="Arial"/>
          <w:sz w:val="24"/>
          <w:szCs w:val="24"/>
        </w:rPr>
      </w:pPr>
      <w:r w:rsidRPr="00265531">
        <w:rPr>
          <w:rFonts w:ascii="Arial" w:eastAsia="Times New Roman" w:hAnsi="Arial" w:cs="Arial"/>
          <w:color w:val="000000"/>
          <w:sz w:val="24"/>
          <w:szCs w:val="24"/>
          <w:lang w:eastAsia="ru-RU"/>
        </w:rPr>
        <w:t xml:space="preserve">1.3 </w:t>
      </w:r>
      <w:r w:rsidR="00777FA6" w:rsidRPr="00265531">
        <w:rPr>
          <w:rFonts w:ascii="Arial" w:eastAsia="Times New Roman" w:hAnsi="Arial" w:cs="Arial"/>
          <w:sz w:val="24"/>
          <w:szCs w:val="24"/>
          <w:lang w:eastAsia="ru-RU"/>
        </w:rPr>
        <w:t xml:space="preserve">в абзаце </w:t>
      </w:r>
      <w:r w:rsidR="004D45FB" w:rsidRPr="00265531">
        <w:rPr>
          <w:rFonts w:ascii="Arial" w:eastAsia="Times New Roman" w:hAnsi="Arial" w:cs="Arial"/>
          <w:sz w:val="24"/>
          <w:szCs w:val="24"/>
          <w:lang w:eastAsia="ru-RU"/>
        </w:rPr>
        <w:t>втором</w:t>
      </w:r>
      <w:r w:rsidR="00777FA6" w:rsidRPr="00265531">
        <w:rPr>
          <w:rFonts w:ascii="Arial" w:eastAsia="Times New Roman" w:hAnsi="Arial" w:cs="Arial"/>
          <w:sz w:val="24"/>
          <w:szCs w:val="24"/>
          <w:lang w:eastAsia="ru-RU"/>
        </w:rPr>
        <w:t xml:space="preserve"> </w:t>
      </w:r>
      <w:r w:rsidR="004D45FB" w:rsidRPr="00265531">
        <w:rPr>
          <w:rStyle w:val="markedcontent"/>
          <w:rFonts w:ascii="Arial" w:hAnsi="Arial" w:cs="Arial"/>
          <w:sz w:val="24"/>
          <w:szCs w:val="24"/>
        </w:rPr>
        <w:t>Статьи 30 слово «кассового» заменить на слово «казначейского»</w:t>
      </w:r>
    </w:p>
    <w:p w14:paraId="317FD9BB" w14:textId="321F878F" w:rsidR="004D45FB" w:rsidRPr="00265531" w:rsidRDefault="004D45FB" w:rsidP="004D45FB">
      <w:pPr>
        <w:spacing w:after="0" w:line="240" w:lineRule="auto"/>
        <w:ind w:firstLine="709"/>
        <w:jc w:val="both"/>
        <w:rPr>
          <w:rStyle w:val="markedcontent"/>
          <w:rFonts w:ascii="Arial" w:hAnsi="Arial" w:cs="Arial"/>
          <w:sz w:val="24"/>
          <w:szCs w:val="24"/>
        </w:rPr>
      </w:pPr>
      <w:r w:rsidRPr="00265531">
        <w:rPr>
          <w:rFonts w:ascii="Arial" w:eastAsia="Times New Roman" w:hAnsi="Arial" w:cs="Arial"/>
          <w:color w:val="000000"/>
          <w:sz w:val="24"/>
          <w:szCs w:val="24"/>
          <w:lang w:eastAsia="ru-RU"/>
        </w:rPr>
        <w:t xml:space="preserve">1.4 </w:t>
      </w:r>
      <w:r w:rsidRPr="00265531">
        <w:rPr>
          <w:rFonts w:ascii="Arial" w:eastAsia="Times New Roman" w:hAnsi="Arial" w:cs="Arial"/>
          <w:sz w:val="24"/>
          <w:szCs w:val="24"/>
          <w:lang w:eastAsia="ru-RU"/>
        </w:rPr>
        <w:t xml:space="preserve">в абзаце четвертом </w:t>
      </w:r>
      <w:r w:rsidRPr="00265531">
        <w:rPr>
          <w:rStyle w:val="markedcontent"/>
          <w:rFonts w:ascii="Arial" w:hAnsi="Arial" w:cs="Arial"/>
          <w:sz w:val="24"/>
          <w:szCs w:val="24"/>
        </w:rPr>
        <w:t>Статьи 30 слово «Кассовое» заменить на слово «Казначейское»</w:t>
      </w:r>
    </w:p>
    <w:p w14:paraId="7EA054CF" w14:textId="68B4AA8A" w:rsidR="004D45FB" w:rsidRPr="00265531" w:rsidRDefault="00265531" w:rsidP="004D45FB">
      <w:pPr>
        <w:spacing w:after="0" w:line="240" w:lineRule="auto"/>
        <w:ind w:firstLine="709"/>
        <w:jc w:val="both"/>
        <w:rPr>
          <w:rStyle w:val="markedcontent"/>
          <w:rFonts w:ascii="Arial" w:hAnsi="Arial" w:cs="Arial"/>
          <w:sz w:val="24"/>
          <w:szCs w:val="24"/>
        </w:rPr>
      </w:pPr>
      <w:r w:rsidRPr="00265531">
        <w:rPr>
          <w:rFonts w:ascii="Arial" w:eastAsia="Times New Roman" w:hAnsi="Arial" w:cs="Arial"/>
          <w:sz w:val="24"/>
          <w:szCs w:val="24"/>
          <w:lang w:eastAsia="ru-RU"/>
        </w:rPr>
        <w:t xml:space="preserve">1.5 </w:t>
      </w:r>
      <w:r w:rsidRPr="00265531">
        <w:rPr>
          <w:rStyle w:val="markedcontent"/>
          <w:rFonts w:ascii="Arial" w:hAnsi="Arial" w:cs="Arial"/>
          <w:sz w:val="24"/>
          <w:szCs w:val="24"/>
        </w:rPr>
        <w:t>абзац 6 Статьи 34 «Санкционирование оплаты денежных обязательств осуществляется в форме</w:t>
      </w:r>
      <w:r w:rsidRPr="00265531">
        <w:rPr>
          <w:sz w:val="24"/>
          <w:szCs w:val="24"/>
        </w:rPr>
        <w:t xml:space="preserve"> </w:t>
      </w:r>
      <w:r w:rsidRPr="00265531">
        <w:rPr>
          <w:rStyle w:val="markedcontent"/>
          <w:rFonts w:ascii="Arial" w:hAnsi="Arial" w:cs="Arial"/>
          <w:sz w:val="24"/>
          <w:szCs w:val="24"/>
        </w:rPr>
        <w:t>совершения разрешительной надписи после проверки наличия документов,</w:t>
      </w:r>
      <w:r w:rsidRPr="00265531">
        <w:rPr>
          <w:sz w:val="24"/>
          <w:szCs w:val="24"/>
        </w:rPr>
        <w:t xml:space="preserve"> </w:t>
      </w:r>
      <w:r w:rsidRPr="00265531">
        <w:rPr>
          <w:rStyle w:val="markedcontent"/>
          <w:rFonts w:ascii="Arial" w:hAnsi="Arial" w:cs="Arial"/>
          <w:sz w:val="24"/>
          <w:szCs w:val="24"/>
        </w:rPr>
        <w:t>предусмотренных порядком санкционирования оплаты денежных обязательств»</w:t>
      </w:r>
      <w:r w:rsidRPr="00265531">
        <w:rPr>
          <w:sz w:val="24"/>
          <w:szCs w:val="24"/>
        </w:rPr>
        <w:t xml:space="preserve"> </w:t>
      </w:r>
      <w:r w:rsidRPr="00265531">
        <w:rPr>
          <w:rStyle w:val="markedcontent"/>
          <w:rFonts w:ascii="Arial" w:hAnsi="Arial" w:cs="Arial"/>
          <w:sz w:val="24"/>
          <w:szCs w:val="24"/>
        </w:rPr>
        <w:t>исключить.</w:t>
      </w:r>
    </w:p>
    <w:p w14:paraId="0FCF78DC" w14:textId="4E7C24C9" w:rsidR="00265531" w:rsidRPr="00265531" w:rsidRDefault="00265531" w:rsidP="00265531">
      <w:pPr>
        <w:spacing w:after="0" w:line="240" w:lineRule="auto"/>
        <w:ind w:firstLine="709"/>
        <w:jc w:val="both"/>
        <w:rPr>
          <w:rStyle w:val="markedcontent"/>
          <w:rFonts w:ascii="Arial" w:hAnsi="Arial" w:cs="Arial"/>
          <w:sz w:val="24"/>
          <w:szCs w:val="24"/>
        </w:rPr>
      </w:pPr>
      <w:r w:rsidRPr="00265531">
        <w:rPr>
          <w:rFonts w:ascii="Arial" w:eastAsia="Times New Roman" w:hAnsi="Arial" w:cs="Arial"/>
          <w:color w:val="000000"/>
          <w:sz w:val="24"/>
          <w:szCs w:val="24"/>
          <w:lang w:eastAsia="ru-RU"/>
        </w:rPr>
        <w:t xml:space="preserve">1.6 </w:t>
      </w:r>
      <w:r w:rsidRPr="00265531">
        <w:rPr>
          <w:rStyle w:val="markedcontent"/>
          <w:rFonts w:ascii="Arial" w:hAnsi="Arial" w:cs="Arial"/>
          <w:sz w:val="24"/>
          <w:szCs w:val="24"/>
        </w:rPr>
        <w:t>Статью 34 дополнить абзацами следующего содержания</w:t>
      </w:r>
    </w:p>
    <w:p w14:paraId="255C5322" w14:textId="77777777" w:rsidR="00265531" w:rsidRPr="00265531" w:rsidRDefault="00265531" w:rsidP="00265531">
      <w:pPr>
        <w:spacing w:after="0" w:line="240" w:lineRule="auto"/>
        <w:ind w:firstLine="709"/>
        <w:jc w:val="both"/>
        <w:rPr>
          <w:sz w:val="24"/>
          <w:szCs w:val="24"/>
        </w:rPr>
      </w:pPr>
      <w:r w:rsidRPr="00265531">
        <w:rPr>
          <w:rStyle w:val="markedcontent"/>
          <w:rFonts w:ascii="Arial" w:hAnsi="Arial" w:cs="Arial"/>
          <w:sz w:val="24"/>
          <w:szCs w:val="24"/>
        </w:rPr>
        <w:t>«Получатель бюджетных средств принимает новые бюджетные</w:t>
      </w:r>
      <w:r w:rsidRPr="00265531">
        <w:rPr>
          <w:sz w:val="24"/>
          <w:szCs w:val="24"/>
        </w:rPr>
        <w:br/>
      </w:r>
      <w:r w:rsidRPr="00265531">
        <w:rPr>
          <w:rStyle w:val="markedcontent"/>
          <w:rFonts w:ascii="Arial" w:hAnsi="Arial" w:cs="Arial"/>
          <w:sz w:val="24"/>
          <w:szCs w:val="24"/>
        </w:rPr>
        <w:t>обязательства в объеме, не превышающем разницы между доведенными до него</w:t>
      </w:r>
      <w:r w:rsidRPr="00265531">
        <w:rPr>
          <w:sz w:val="24"/>
          <w:szCs w:val="24"/>
        </w:rPr>
        <w:br/>
      </w:r>
      <w:r w:rsidRPr="00265531">
        <w:rPr>
          <w:rStyle w:val="markedcontent"/>
          <w:rFonts w:ascii="Arial" w:hAnsi="Arial" w:cs="Arial"/>
          <w:sz w:val="24"/>
          <w:szCs w:val="24"/>
        </w:rPr>
        <w:t>соответствующими лимитами бюджетных обязательств и принятыми, но</w:t>
      </w:r>
      <w:r w:rsidRPr="00265531">
        <w:rPr>
          <w:sz w:val="24"/>
          <w:szCs w:val="24"/>
        </w:rPr>
        <w:br/>
      </w:r>
      <w:r w:rsidRPr="00265531">
        <w:rPr>
          <w:rStyle w:val="markedcontent"/>
          <w:rFonts w:ascii="Arial" w:hAnsi="Arial" w:cs="Arial"/>
          <w:sz w:val="24"/>
          <w:szCs w:val="24"/>
        </w:rPr>
        <w:t>неисполненными бюджетными обязательствами.</w:t>
      </w:r>
    </w:p>
    <w:p w14:paraId="427D49C4" w14:textId="60FEA203" w:rsidR="00D54F16" w:rsidRPr="00265531" w:rsidRDefault="00265531" w:rsidP="00265531">
      <w:pPr>
        <w:spacing w:after="0" w:line="240" w:lineRule="auto"/>
        <w:ind w:firstLine="709"/>
        <w:jc w:val="both"/>
        <w:rPr>
          <w:rFonts w:ascii="Arial" w:hAnsi="Arial" w:cs="Arial"/>
          <w:sz w:val="24"/>
          <w:szCs w:val="24"/>
        </w:rPr>
      </w:pPr>
      <w:r w:rsidRPr="00265531">
        <w:rPr>
          <w:rStyle w:val="markedcontent"/>
          <w:rFonts w:ascii="Arial" w:hAnsi="Arial" w:cs="Arial"/>
          <w:sz w:val="24"/>
          <w:szCs w:val="24"/>
        </w:rPr>
        <w:t>Получатель бюджетных средств заключает государственные</w:t>
      </w:r>
      <w:r w:rsidRPr="00265531">
        <w:rPr>
          <w:sz w:val="24"/>
          <w:szCs w:val="24"/>
        </w:rPr>
        <w:br/>
      </w:r>
      <w:r w:rsidRPr="00265531">
        <w:rPr>
          <w:rStyle w:val="markedcontent"/>
          <w:rFonts w:ascii="Arial" w:hAnsi="Arial" w:cs="Arial"/>
          <w:sz w:val="24"/>
          <w:szCs w:val="24"/>
        </w:rPr>
        <w:t>(муниципальные) контракты, иные договоры, предусматривающие исполнение</w:t>
      </w:r>
      <w:r w:rsidRPr="00265531">
        <w:rPr>
          <w:sz w:val="24"/>
          <w:szCs w:val="24"/>
        </w:rPr>
        <w:br/>
      </w:r>
      <w:r w:rsidRPr="00265531">
        <w:rPr>
          <w:rStyle w:val="markedcontent"/>
          <w:rFonts w:ascii="Arial" w:hAnsi="Arial" w:cs="Arial"/>
          <w:sz w:val="24"/>
          <w:szCs w:val="24"/>
        </w:rPr>
        <w:t>обязательств по таким государственным (муниципальным) контрактам, иным</w:t>
      </w:r>
      <w:r w:rsidRPr="00265531">
        <w:rPr>
          <w:sz w:val="24"/>
          <w:szCs w:val="24"/>
        </w:rPr>
        <w:br/>
      </w:r>
      <w:r w:rsidRPr="00265531">
        <w:rPr>
          <w:rStyle w:val="markedcontent"/>
          <w:rFonts w:ascii="Arial" w:hAnsi="Arial" w:cs="Arial"/>
          <w:sz w:val="24"/>
          <w:szCs w:val="24"/>
        </w:rPr>
        <w:t>договорам за пределами срока действия утвержденных лимитов бюджетных</w:t>
      </w:r>
      <w:r w:rsidRPr="00265531">
        <w:rPr>
          <w:sz w:val="24"/>
          <w:szCs w:val="24"/>
        </w:rPr>
        <w:br/>
      </w:r>
      <w:r w:rsidRPr="00265531">
        <w:rPr>
          <w:rStyle w:val="markedcontent"/>
          <w:rFonts w:ascii="Arial" w:hAnsi="Arial" w:cs="Arial"/>
          <w:sz w:val="24"/>
          <w:szCs w:val="24"/>
        </w:rPr>
        <w:t xml:space="preserve">обязательств, в случаях, предусмотренных положениями </w:t>
      </w:r>
      <w:r w:rsidRPr="00265531">
        <w:rPr>
          <w:rFonts w:ascii="Arial" w:hAnsi="Arial" w:cs="Arial"/>
          <w:sz w:val="24"/>
          <w:szCs w:val="24"/>
        </w:rPr>
        <w:t>Бюджетного Кодекса РФ</w:t>
      </w:r>
      <w:r w:rsidRPr="00265531">
        <w:rPr>
          <w:rStyle w:val="markedcontent"/>
          <w:rFonts w:ascii="Arial" w:hAnsi="Arial" w:cs="Arial"/>
          <w:sz w:val="24"/>
          <w:szCs w:val="24"/>
        </w:rPr>
        <w:t xml:space="preserve"> и</w:t>
      </w:r>
      <w:r w:rsidRPr="00265531">
        <w:rPr>
          <w:sz w:val="24"/>
          <w:szCs w:val="24"/>
        </w:rPr>
        <w:t xml:space="preserve"> </w:t>
      </w:r>
      <w:r w:rsidRPr="00265531">
        <w:rPr>
          <w:rStyle w:val="markedcontent"/>
          <w:rFonts w:ascii="Arial" w:hAnsi="Arial" w:cs="Arial"/>
          <w:sz w:val="24"/>
          <w:szCs w:val="24"/>
        </w:rPr>
        <w:t>иных федеральных законов, регулирующих бюджетные правоотношения.</w:t>
      </w:r>
      <w:r w:rsidRPr="00265531">
        <w:rPr>
          <w:sz w:val="24"/>
          <w:szCs w:val="24"/>
        </w:rPr>
        <w:br/>
      </w:r>
      <w:r w:rsidRPr="00265531">
        <w:rPr>
          <w:rStyle w:val="markedcontent"/>
          <w:rFonts w:ascii="Arial" w:hAnsi="Arial" w:cs="Arial"/>
          <w:sz w:val="24"/>
          <w:szCs w:val="24"/>
        </w:rPr>
        <w:t>Указанные положения, установленные для заключения государственных</w:t>
      </w:r>
      <w:r w:rsidRPr="00265531">
        <w:rPr>
          <w:sz w:val="24"/>
          <w:szCs w:val="24"/>
        </w:rPr>
        <w:br/>
      </w:r>
      <w:r w:rsidRPr="00265531">
        <w:rPr>
          <w:rStyle w:val="markedcontent"/>
          <w:rFonts w:ascii="Arial" w:hAnsi="Arial" w:cs="Arial"/>
          <w:sz w:val="24"/>
          <w:szCs w:val="24"/>
        </w:rPr>
        <w:t>(муниципальных) контрактов, иных договоров, применяются также при</w:t>
      </w:r>
      <w:r w:rsidRPr="00265531">
        <w:rPr>
          <w:sz w:val="24"/>
          <w:szCs w:val="24"/>
        </w:rPr>
        <w:br/>
      </w:r>
      <w:r w:rsidRPr="00265531">
        <w:rPr>
          <w:rStyle w:val="markedcontent"/>
          <w:rFonts w:ascii="Arial" w:hAnsi="Arial" w:cs="Arial"/>
          <w:sz w:val="24"/>
          <w:szCs w:val="24"/>
        </w:rPr>
        <w:t>внесении изменений в ранее заключенные государственные (муниципальные)</w:t>
      </w:r>
      <w:r w:rsidRPr="00265531">
        <w:rPr>
          <w:sz w:val="24"/>
          <w:szCs w:val="24"/>
        </w:rPr>
        <w:br/>
      </w:r>
      <w:r w:rsidRPr="00265531">
        <w:rPr>
          <w:rStyle w:val="markedcontent"/>
          <w:rFonts w:ascii="Arial" w:hAnsi="Arial" w:cs="Arial"/>
          <w:sz w:val="24"/>
          <w:szCs w:val="24"/>
        </w:rPr>
        <w:t>контракты, иные договоры.»</w:t>
      </w:r>
    </w:p>
    <w:p w14:paraId="3AA832DA" w14:textId="77777777" w:rsidR="00E57DBB" w:rsidRPr="00E57DBB" w:rsidRDefault="00E57DBB" w:rsidP="00E57DBB">
      <w:pPr>
        <w:spacing w:after="0" w:line="240" w:lineRule="auto"/>
        <w:ind w:firstLine="709"/>
        <w:jc w:val="both"/>
        <w:rPr>
          <w:rFonts w:ascii="Times New Roman" w:eastAsia="Times New Roman" w:hAnsi="Times New Roman" w:cs="Times New Roman"/>
          <w:sz w:val="24"/>
          <w:szCs w:val="24"/>
          <w:lang w:eastAsia="ru-RU"/>
        </w:rPr>
      </w:pPr>
      <w:r w:rsidRPr="00E57DBB">
        <w:rPr>
          <w:rFonts w:ascii="Arial" w:eastAsia="Times New Roman" w:hAnsi="Arial" w:cs="Arial"/>
          <w:color w:val="000000"/>
          <w:sz w:val="24"/>
          <w:szCs w:val="24"/>
          <w:lang w:eastAsia="ru-RU"/>
        </w:rPr>
        <w:lastRenderedPageBreak/>
        <w:t>2. Настоящее решение вступает в силу с даты его официального опубликования.</w:t>
      </w:r>
    </w:p>
    <w:p w14:paraId="61B3A597" w14:textId="7ADB0448" w:rsidR="00E57DBB" w:rsidRPr="00E57DBB" w:rsidRDefault="00E57DBB" w:rsidP="00E57DBB">
      <w:pPr>
        <w:spacing w:after="0" w:line="240" w:lineRule="auto"/>
        <w:ind w:firstLine="709"/>
        <w:jc w:val="both"/>
        <w:rPr>
          <w:rFonts w:ascii="Times New Roman" w:eastAsia="Times New Roman" w:hAnsi="Times New Roman" w:cs="Times New Roman"/>
          <w:sz w:val="24"/>
          <w:szCs w:val="24"/>
          <w:lang w:eastAsia="ru-RU"/>
        </w:rPr>
      </w:pPr>
      <w:r w:rsidRPr="00E57DBB">
        <w:rPr>
          <w:rFonts w:ascii="Arial" w:eastAsia="Times New Roman" w:hAnsi="Arial" w:cs="Arial"/>
          <w:color w:val="000000"/>
          <w:sz w:val="24"/>
          <w:szCs w:val="24"/>
          <w:lang w:eastAsia="ru-RU"/>
        </w:rPr>
        <w:t xml:space="preserve">3. Решение подлежит официальному опубликованию в газете Вестник МО </w:t>
      </w:r>
      <w:r w:rsidR="00CE4F0F" w:rsidRPr="00CE4F0F">
        <w:rPr>
          <w:rFonts w:ascii="Arial" w:eastAsia="Times New Roman" w:hAnsi="Arial" w:cs="Arial"/>
          <w:color w:val="000000"/>
          <w:sz w:val="24"/>
          <w:szCs w:val="24"/>
          <w:lang w:eastAsia="ru-RU"/>
        </w:rPr>
        <w:t>«Покровка»</w:t>
      </w:r>
      <w:r w:rsidRPr="00E57DBB">
        <w:rPr>
          <w:rFonts w:ascii="Arial" w:eastAsia="Times New Roman" w:hAnsi="Arial" w:cs="Arial"/>
          <w:color w:val="000000"/>
          <w:sz w:val="24"/>
          <w:szCs w:val="24"/>
          <w:lang w:eastAsia="ru-RU"/>
        </w:rPr>
        <w:t xml:space="preserve"> и размещению на официальном сайте муниципального образования </w:t>
      </w:r>
      <w:r w:rsidR="00CE4F0F" w:rsidRPr="00CE4F0F">
        <w:rPr>
          <w:rFonts w:ascii="Arial" w:eastAsia="Times New Roman" w:hAnsi="Arial" w:cs="Arial"/>
          <w:color w:val="000000"/>
          <w:sz w:val="24"/>
          <w:szCs w:val="24"/>
          <w:lang w:eastAsia="ru-RU"/>
        </w:rPr>
        <w:t>«Покровка»</w:t>
      </w:r>
      <w:r w:rsidRPr="00E57DBB">
        <w:rPr>
          <w:rFonts w:ascii="Arial" w:eastAsia="Times New Roman" w:hAnsi="Arial" w:cs="Arial"/>
          <w:color w:val="000000"/>
          <w:sz w:val="24"/>
          <w:szCs w:val="24"/>
          <w:lang w:eastAsia="ru-RU"/>
        </w:rPr>
        <w:t xml:space="preserve"> в информационно-телекомму</w:t>
      </w:r>
      <w:bookmarkStart w:id="0" w:name="_GoBack"/>
      <w:bookmarkEnd w:id="0"/>
      <w:r w:rsidRPr="00E57DBB">
        <w:rPr>
          <w:rFonts w:ascii="Arial" w:eastAsia="Times New Roman" w:hAnsi="Arial" w:cs="Arial"/>
          <w:color w:val="000000"/>
          <w:sz w:val="24"/>
          <w:szCs w:val="24"/>
          <w:lang w:eastAsia="ru-RU"/>
        </w:rPr>
        <w:t>никационной сети «Интернет»</w:t>
      </w:r>
    </w:p>
    <w:p w14:paraId="43E48E3D" w14:textId="77777777" w:rsidR="00E57DBB" w:rsidRPr="00E57DBB" w:rsidRDefault="00E57DBB" w:rsidP="00E57DBB">
      <w:pPr>
        <w:spacing w:after="0" w:line="256" w:lineRule="auto"/>
        <w:rPr>
          <w:rFonts w:ascii="Times New Roman" w:eastAsia="Times New Roman" w:hAnsi="Times New Roman" w:cs="Times New Roman"/>
          <w:sz w:val="24"/>
          <w:szCs w:val="24"/>
          <w:lang w:eastAsia="ru-RU"/>
        </w:rPr>
      </w:pPr>
      <w:r w:rsidRPr="00E57DBB">
        <w:rPr>
          <w:rFonts w:ascii="Arial" w:eastAsia="Times New Roman" w:hAnsi="Arial" w:cs="Arial"/>
          <w:sz w:val="24"/>
          <w:szCs w:val="24"/>
          <w:lang w:eastAsia="ru-RU"/>
        </w:rPr>
        <w:t> </w:t>
      </w:r>
    </w:p>
    <w:p w14:paraId="323181B8" w14:textId="77777777" w:rsidR="00E57DBB" w:rsidRPr="00E57DBB" w:rsidRDefault="00E57DBB" w:rsidP="00E57DBB">
      <w:pPr>
        <w:spacing w:after="0" w:line="240" w:lineRule="auto"/>
        <w:rPr>
          <w:rFonts w:ascii="Arial" w:eastAsia="Times New Roman" w:hAnsi="Arial" w:cs="Arial"/>
          <w:sz w:val="24"/>
          <w:szCs w:val="24"/>
          <w:lang w:eastAsia="ru-RU"/>
        </w:rPr>
      </w:pPr>
      <w:r w:rsidRPr="00E57DBB">
        <w:rPr>
          <w:rFonts w:ascii="Arial" w:eastAsia="Times New Roman" w:hAnsi="Arial" w:cs="Arial"/>
          <w:sz w:val="24"/>
          <w:szCs w:val="24"/>
          <w:lang w:eastAsia="ru-RU"/>
        </w:rPr>
        <w:t>Председатель Думы</w:t>
      </w:r>
    </w:p>
    <w:p w14:paraId="304A353B" w14:textId="1D0FD37B" w:rsidR="00E57DBB" w:rsidRPr="00E57DBB" w:rsidRDefault="00E57DBB" w:rsidP="00E57DBB">
      <w:pPr>
        <w:spacing w:after="0" w:line="240" w:lineRule="auto"/>
        <w:rPr>
          <w:rFonts w:ascii="Arial" w:eastAsia="Times New Roman" w:hAnsi="Arial" w:cs="Arial"/>
          <w:sz w:val="24"/>
          <w:szCs w:val="24"/>
          <w:lang w:eastAsia="ru-RU"/>
        </w:rPr>
      </w:pPr>
      <w:r w:rsidRPr="00E57DBB">
        <w:rPr>
          <w:rFonts w:ascii="Arial" w:eastAsia="Times New Roman" w:hAnsi="Arial" w:cs="Arial"/>
          <w:sz w:val="24"/>
          <w:szCs w:val="24"/>
          <w:lang w:eastAsia="ru-RU"/>
        </w:rPr>
        <w:t xml:space="preserve">муниципального образования </w:t>
      </w:r>
      <w:r w:rsidR="00CE4F0F" w:rsidRPr="00CE4F0F">
        <w:rPr>
          <w:rFonts w:ascii="Arial" w:eastAsia="Times New Roman" w:hAnsi="Arial" w:cs="Arial"/>
          <w:sz w:val="24"/>
          <w:szCs w:val="24"/>
          <w:lang w:eastAsia="ru-RU"/>
        </w:rPr>
        <w:t>«Покровка»</w:t>
      </w:r>
    </w:p>
    <w:p w14:paraId="29E8D38E" w14:textId="77777777" w:rsidR="00C72803" w:rsidRPr="00C72803" w:rsidRDefault="00C72803" w:rsidP="00E57DBB">
      <w:pPr>
        <w:spacing w:after="0" w:line="256" w:lineRule="auto"/>
        <w:rPr>
          <w:rFonts w:ascii="Arial" w:eastAsia="Times New Roman" w:hAnsi="Arial" w:cs="Arial"/>
          <w:sz w:val="24"/>
          <w:szCs w:val="24"/>
          <w:lang w:eastAsia="ru-RU"/>
        </w:rPr>
      </w:pPr>
    </w:p>
    <w:p w14:paraId="3C0CDCAA" w14:textId="047EFA98" w:rsidR="00E57DBB" w:rsidRPr="00E57DBB" w:rsidRDefault="00E57DBB" w:rsidP="00E57DBB">
      <w:pPr>
        <w:spacing w:after="0" w:line="256" w:lineRule="auto"/>
        <w:rPr>
          <w:rFonts w:ascii="Arial" w:eastAsia="Times New Roman" w:hAnsi="Arial" w:cs="Arial"/>
          <w:sz w:val="24"/>
          <w:szCs w:val="24"/>
          <w:lang w:eastAsia="ru-RU"/>
        </w:rPr>
      </w:pPr>
      <w:r w:rsidRPr="00E57DBB">
        <w:rPr>
          <w:rFonts w:ascii="Arial" w:eastAsia="Times New Roman" w:hAnsi="Arial" w:cs="Arial"/>
          <w:sz w:val="24"/>
          <w:szCs w:val="24"/>
          <w:lang w:eastAsia="ru-RU"/>
        </w:rPr>
        <w:t xml:space="preserve">Глава муниципального образования </w:t>
      </w:r>
      <w:r w:rsidR="00CE4F0F" w:rsidRPr="00CE4F0F">
        <w:rPr>
          <w:rFonts w:ascii="Arial" w:eastAsia="Times New Roman" w:hAnsi="Arial" w:cs="Arial"/>
          <w:sz w:val="24"/>
          <w:szCs w:val="24"/>
          <w:lang w:eastAsia="ru-RU"/>
        </w:rPr>
        <w:t>«Покровка»</w:t>
      </w:r>
    </w:p>
    <w:p w14:paraId="547A33D5" w14:textId="77777777" w:rsidR="00E57DBB" w:rsidRPr="00E57DBB" w:rsidRDefault="00E57DBB" w:rsidP="00E57DBB">
      <w:pPr>
        <w:spacing w:after="0" w:line="240" w:lineRule="auto"/>
        <w:rPr>
          <w:rFonts w:ascii="Times New Roman" w:eastAsia="Times New Roman" w:hAnsi="Times New Roman" w:cs="Times New Roman"/>
          <w:sz w:val="24"/>
          <w:szCs w:val="24"/>
          <w:lang w:eastAsia="ru-RU"/>
        </w:rPr>
      </w:pPr>
      <w:r w:rsidRPr="00E57DBB">
        <w:rPr>
          <w:rFonts w:ascii="Times New Roman" w:eastAsia="Times New Roman" w:hAnsi="Times New Roman" w:cs="Times New Roman"/>
          <w:sz w:val="24"/>
          <w:szCs w:val="24"/>
          <w:lang w:eastAsia="ru-RU"/>
        </w:rPr>
        <w:t> </w:t>
      </w:r>
    </w:p>
    <w:p w14:paraId="6F23568E" w14:textId="77777777" w:rsidR="001252A2" w:rsidRDefault="001252A2" w:rsidP="00E57DBB">
      <w:pPr>
        <w:spacing w:after="0"/>
      </w:pPr>
    </w:p>
    <w:sectPr w:rsidR="001252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BB"/>
    <w:rsid w:val="00037DA3"/>
    <w:rsid w:val="001252A2"/>
    <w:rsid w:val="00190A90"/>
    <w:rsid w:val="00265531"/>
    <w:rsid w:val="00366401"/>
    <w:rsid w:val="004510E8"/>
    <w:rsid w:val="004D45FB"/>
    <w:rsid w:val="006C5D0C"/>
    <w:rsid w:val="00777FA6"/>
    <w:rsid w:val="00BF6B1C"/>
    <w:rsid w:val="00C24A6B"/>
    <w:rsid w:val="00C72803"/>
    <w:rsid w:val="00CE4F0F"/>
    <w:rsid w:val="00D54F16"/>
    <w:rsid w:val="00E5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D1C2"/>
  <w15:chartTrackingRefBased/>
  <w15:docId w15:val="{C47E3DD0-1B16-4991-84F8-C5052968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7D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E57DBB"/>
  </w:style>
  <w:style w:type="paragraph" w:customStyle="1" w:styleId="normalweb">
    <w:name w:val="normalweb"/>
    <w:basedOn w:val="a"/>
    <w:rsid w:val="00E57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E57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57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Стиль1"/>
    <w:basedOn w:val="a"/>
    <w:link w:val="11"/>
    <w:qFormat/>
    <w:rsid w:val="00190A90"/>
    <w:pPr>
      <w:spacing w:after="0" w:line="240" w:lineRule="auto"/>
      <w:ind w:firstLine="709"/>
      <w:jc w:val="both"/>
    </w:pPr>
    <w:rPr>
      <w:rFonts w:ascii="Arial" w:eastAsia="Times New Roman" w:hAnsi="Arial" w:cs="Arial"/>
      <w:color w:val="000000"/>
      <w:sz w:val="24"/>
      <w:szCs w:val="24"/>
      <w:lang w:eastAsia="ru-RU"/>
    </w:rPr>
  </w:style>
  <w:style w:type="character" w:customStyle="1" w:styleId="markedcontent">
    <w:name w:val="markedcontent"/>
    <w:basedOn w:val="a0"/>
    <w:rsid w:val="00777FA6"/>
  </w:style>
  <w:style w:type="character" w:customStyle="1" w:styleId="11">
    <w:name w:val="Стиль1 Знак"/>
    <w:basedOn w:val="a0"/>
    <w:link w:val="10"/>
    <w:rsid w:val="00190A90"/>
    <w:rPr>
      <w:rFonts w:ascii="Arial" w:eastAsia="Times New Roman" w:hAnsi="Arial" w:cs="Ari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176578">
      <w:bodyDiv w:val="1"/>
      <w:marLeft w:val="0"/>
      <w:marRight w:val="0"/>
      <w:marTop w:val="0"/>
      <w:marBottom w:val="0"/>
      <w:divBdr>
        <w:top w:val="none" w:sz="0" w:space="0" w:color="auto"/>
        <w:left w:val="none" w:sz="0" w:space="0" w:color="auto"/>
        <w:bottom w:val="none" w:sz="0" w:space="0" w:color="auto"/>
        <w:right w:val="none" w:sz="0" w:space="0" w:color="auto"/>
      </w:divBdr>
      <w:divsChild>
        <w:div w:id="2045521938">
          <w:marLeft w:val="0"/>
          <w:marRight w:val="0"/>
          <w:marTop w:val="0"/>
          <w:marBottom w:val="0"/>
          <w:divBdr>
            <w:top w:val="none" w:sz="0" w:space="0" w:color="auto"/>
            <w:left w:val="none" w:sz="0" w:space="0" w:color="auto"/>
            <w:bottom w:val="none" w:sz="0" w:space="0" w:color="auto"/>
            <w:right w:val="none" w:sz="0" w:space="0" w:color="auto"/>
          </w:divBdr>
        </w:div>
      </w:divsChild>
    </w:div>
    <w:div w:id="13006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908</Words>
  <Characters>5176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Римма</cp:lastModifiedBy>
  <cp:revision>4</cp:revision>
  <dcterms:created xsi:type="dcterms:W3CDTF">2023-04-26T09:15:00Z</dcterms:created>
  <dcterms:modified xsi:type="dcterms:W3CDTF">2023-05-05T03:38:00Z</dcterms:modified>
</cp:coreProperties>
</file>