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4B" w:rsidRPr="00B95D4B" w:rsidRDefault="00B95D4B" w:rsidP="00B95D4B">
      <w:pPr>
        <w:autoSpaceDE w:val="0"/>
        <w:autoSpaceDN w:val="0"/>
        <w:adjustRightInd w:val="0"/>
        <w:spacing w:after="0" w:line="256" w:lineRule="auto"/>
        <w:jc w:val="center"/>
        <w:rPr>
          <w:rFonts w:ascii="Arial" w:eastAsia="Times New Roman" w:hAnsi="Arial" w:cs="Arial"/>
          <w:b/>
          <w:sz w:val="32"/>
          <w:szCs w:val="32"/>
        </w:rPr>
      </w:pPr>
      <w:r>
        <w:rPr>
          <w:rFonts w:ascii="Arial" w:eastAsia="Calibri" w:hAnsi="Arial" w:cs="Arial"/>
          <w:b/>
          <w:sz w:val="32"/>
          <w:szCs w:val="32"/>
        </w:rPr>
        <w:t xml:space="preserve">   </w:t>
      </w:r>
      <w:r w:rsidR="00A96268">
        <w:rPr>
          <w:rFonts w:ascii="Arial" w:eastAsia="Calibri" w:hAnsi="Arial" w:cs="Arial"/>
          <w:b/>
          <w:sz w:val="32"/>
          <w:szCs w:val="32"/>
        </w:rPr>
        <w:t>2</w:t>
      </w:r>
      <w:r w:rsidR="00C21DC1">
        <w:rPr>
          <w:rFonts w:ascii="Arial" w:eastAsia="Calibri" w:hAnsi="Arial" w:cs="Arial"/>
          <w:b/>
          <w:sz w:val="32"/>
          <w:szCs w:val="32"/>
        </w:rPr>
        <w:t>0.0</w:t>
      </w:r>
      <w:r w:rsidR="00A96268">
        <w:rPr>
          <w:rFonts w:ascii="Arial" w:eastAsia="Calibri" w:hAnsi="Arial" w:cs="Arial"/>
          <w:b/>
          <w:sz w:val="32"/>
          <w:szCs w:val="32"/>
        </w:rPr>
        <w:t>7.2022г. № 101</w:t>
      </w:r>
      <w:r>
        <w:rPr>
          <w:rFonts w:ascii="Arial" w:eastAsia="Calibri" w:hAnsi="Arial" w:cs="Arial"/>
          <w:b/>
          <w:sz w:val="32"/>
          <w:szCs w:val="32"/>
        </w:rPr>
        <w:t xml:space="preserve"> </w:t>
      </w:r>
    </w:p>
    <w:p w:rsidR="00B95D4B" w:rsidRPr="00B95D4B" w:rsidRDefault="00B95D4B" w:rsidP="00B95D4B">
      <w:pPr>
        <w:autoSpaceDE w:val="0"/>
        <w:autoSpaceDN w:val="0"/>
        <w:adjustRightInd w:val="0"/>
        <w:spacing w:after="0" w:line="256" w:lineRule="auto"/>
        <w:jc w:val="center"/>
        <w:rPr>
          <w:rFonts w:ascii="Arial" w:eastAsia="Calibri" w:hAnsi="Arial" w:cs="Arial"/>
          <w:b/>
          <w:sz w:val="32"/>
          <w:szCs w:val="32"/>
        </w:rPr>
      </w:pPr>
      <w:r w:rsidRPr="00B95D4B">
        <w:rPr>
          <w:rFonts w:ascii="Arial" w:eastAsia="Calibri" w:hAnsi="Arial" w:cs="Arial"/>
          <w:b/>
          <w:sz w:val="32"/>
          <w:szCs w:val="32"/>
        </w:rPr>
        <w:t>РОССИЙСКАЯ ФЕДЕРАЦИЯ</w:t>
      </w:r>
    </w:p>
    <w:p w:rsidR="00B95D4B" w:rsidRPr="00B95D4B" w:rsidRDefault="00B95D4B" w:rsidP="00B95D4B">
      <w:pPr>
        <w:autoSpaceDE w:val="0"/>
        <w:autoSpaceDN w:val="0"/>
        <w:adjustRightInd w:val="0"/>
        <w:spacing w:after="0" w:line="256" w:lineRule="auto"/>
        <w:jc w:val="center"/>
        <w:rPr>
          <w:rFonts w:ascii="Arial" w:eastAsia="Calibri" w:hAnsi="Arial" w:cs="Arial"/>
          <w:b/>
          <w:sz w:val="32"/>
          <w:szCs w:val="32"/>
        </w:rPr>
      </w:pPr>
      <w:r w:rsidRPr="00B95D4B">
        <w:rPr>
          <w:rFonts w:ascii="Arial" w:eastAsia="Calibri" w:hAnsi="Arial" w:cs="Arial"/>
          <w:b/>
          <w:sz w:val="32"/>
          <w:szCs w:val="32"/>
        </w:rPr>
        <w:t>ИРКУТСКАЯ ОБЛАСТЬ</w:t>
      </w:r>
    </w:p>
    <w:p w:rsidR="00B95D4B" w:rsidRPr="00B95D4B" w:rsidRDefault="00B95D4B" w:rsidP="00B95D4B">
      <w:pPr>
        <w:autoSpaceDE w:val="0"/>
        <w:autoSpaceDN w:val="0"/>
        <w:adjustRightInd w:val="0"/>
        <w:spacing w:after="0" w:line="256" w:lineRule="auto"/>
        <w:jc w:val="center"/>
        <w:rPr>
          <w:rFonts w:ascii="Arial" w:eastAsia="Calibri" w:hAnsi="Arial" w:cs="Arial"/>
          <w:b/>
          <w:sz w:val="32"/>
          <w:szCs w:val="32"/>
        </w:rPr>
      </w:pPr>
      <w:r w:rsidRPr="00B95D4B">
        <w:rPr>
          <w:rFonts w:ascii="Arial" w:eastAsia="Calibri" w:hAnsi="Arial" w:cs="Arial"/>
          <w:b/>
          <w:sz w:val="32"/>
          <w:szCs w:val="32"/>
        </w:rPr>
        <w:t>БАЯНДАЕВСКИЙ МУНИЦИПАЛЬНЫЙ РАЙОН</w:t>
      </w:r>
    </w:p>
    <w:p w:rsidR="00B95D4B" w:rsidRPr="00B95D4B" w:rsidRDefault="00B95D4B" w:rsidP="00B95D4B">
      <w:pPr>
        <w:autoSpaceDE w:val="0"/>
        <w:autoSpaceDN w:val="0"/>
        <w:adjustRightInd w:val="0"/>
        <w:spacing w:after="0" w:line="256" w:lineRule="auto"/>
        <w:jc w:val="center"/>
        <w:rPr>
          <w:rFonts w:ascii="Arial" w:eastAsia="Calibri" w:hAnsi="Arial" w:cs="Arial"/>
          <w:b/>
          <w:sz w:val="32"/>
          <w:szCs w:val="32"/>
        </w:rPr>
      </w:pPr>
      <w:r w:rsidRPr="00B95D4B">
        <w:rPr>
          <w:rFonts w:ascii="Arial" w:eastAsia="Calibri" w:hAnsi="Arial" w:cs="Arial"/>
          <w:b/>
          <w:sz w:val="32"/>
          <w:szCs w:val="32"/>
        </w:rPr>
        <w:t>МУНИЦИПАЛЬНОЕ ОБРАЗОВАНИЕ «</w:t>
      </w:r>
      <w:r w:rsidR="00A96268">
        <w:rPr>
          <w:rFonts w:ascii="Arial" w:eastAsia="Calibri" w:hAnsi="Arial" w:cs="Arial"/>
          <w:b/>
          <w:sz w:val="32"/>
          <w:szCs w:val="32"/>
        </w:rPr>
        <w:t>ПОКРОВКА</w:t>
      </w:r>
      <w:r w:rsidRPr="00B95D4B">
        <w:rPr>
          <w:rFonts w:ascii="Arial" w:eastAsia="Calibri" w:hAnsi="Arial" w:cs="Arial"/>
          <w:b/>
          <w:sz w:val="32"/>
          <w:szCs w:val="32"/>
        </w:rPr>
        <w:t>»</w:t>
      </w:r>
    </w:p>
    <w:p w:rsidR="00B95D4B" w:rsidRPr="00B95D4B" w:rsidRDefault="00B95D4B" w:rsidP="00B95D4B">
      <w:pPr>
        <w:autoSpaceDE w:val="0"/>
        <w:autoSpaceDN w:val="0"/>
        <w:adjustRightInd w:val="0"/>
        <w:spacing w:after="0" w:line="256" w:lineRule="auto"/>
        <w:jc w:val="center"/>
        <w:rPr>
          <w:rFonts w:ascii="Arial" w:eastAsia="Calibri" w:hAnsi="Arial" w:cs="Arial"/>
          <w:b/>
          <w:sz w:val="32"/>
          <w:szCs w:val="32"/>
        </w:rPr>
      </w:pPr>
      <w:r w:rsidRPr="00B95D4B">
        <w:rPr>
          <w:rFonts w:ascii="Arial" w:eastAsia="Calibri" w:hAnsi="Arial" w:cs="Arial"/>
          <w:b/>
          <w:sz w:val="32"/>
          <w:szCs w:val="32"/>
        </w:rPr>
        <w:t>ДУМА</w:t>
      </w:r>
    </w:p>
    <w:p w:rsidR="00B95D4B" w:rsidRPr="00B95D4B" w:rsidRDefault="00B95D4B" w:rsidP="00B95D4B">
      <w:pPr>
        <w:autoSpaceDE w:val="0"/>
        <w:autoSpaceDN w:val="0"/>
        <w:adjustRightInd w:val="0"/>
        <w:spacing w:after="0" w:line="256" w:lineRule="auto"/>
        <w:jc w:val="center"/>
        <w:rPr>
          <w:rFonts w:ascii="Arial" w:eastAsia="Calibri" w:hAnsi="Arial" w:cs="Arial"/>
          <w:b/>
          <w:sz w:val="32"/>
          <w:szCs w:val="32"/>
        </w:rPr>
      </w:pPr>
      <w:r w:rsidRPr="00B95D4B">
        <w:rPr>
          <w:rFonts w:ascii="Arial" w:eastAsia="Calibri" w:hAnsi="Arial" w:cs="Arial"/>
          <w:b/>
          <w:sz w:val="32"/>
          <w:szCs w:val="32"/>
        </w:rPr>
        <w:t>РЕШЕНИЕ</w:t>
      </w:r>
    </w:p>
    <w:p w:rsidR="00B95D4B" w:rsidRPr="00B95D4B" w:rsidRDefault="00B95D4B" w:rsidP="00B95D4B">
      <w:pPr>
        <w:widowControl w:val="0"/>
        <w:autoSpaceDE w:val="0"/>
        <w:autoSpaceDN w:val="0"/>
        <w:adjustRightInd w:val="0"/>
        <w:spacing w:after="0" w:line="256" w:lineRule="auto"/>
        <w:jc w:val="center"/>
        <w:rPr>
          <w:rFonts w:ascii="Arial" w:eastAsia="Calibri" w:hAnsi="Arial" w:cs="Arial"/>
          <w:b/>
          <w:bCs/>
          <w:kern w:val="28"/>
          <w:sz w:val="32"/>
          <w:szCs w:val="32"/>
        </w:rPr>
      </w:pPr>
      <w:r w:rsidRPr="00B95D4B">
        <w:rPr>
          <w:rFonts w:ascii="Arial" w:eastAsia="Calibri" w:hAnsi="Arial" w:cs="Arial"/>
          <w:b/>
          <w:sz w:val="32"/>
          <w:szCs w:val="32"/>
        </w:rPr>
        <w:t>О ВНЕСЕНИИ ИЗМЕНЕНИЙ В УСТАВ МУНИЦИПАЛЬНОГО ОБРАЗОВАНИЯ «</w:t>
      </w:r>
      <w:r w:rsidR="00A96268">
        <w:rPr>
          <w:rFonts w:ascii="Arial" w:eastAsia="Calibri" w:hAnsi="Arial" w:cs="Arial"/>
          <w:b/>
          <w:sz w:val="32"/>
          <w:szCs w:val="32"/>
        </w:rPr>
        <w:t>ПОКРОВКА</w:t>
      </w:r>
      <w:r w:rsidRPr="00B95D4B">
        <w:rPr>
          <w:rFonts w:ascii="Arial" w:eastAsia="Calibri" w:hAnsi="Arial" w:cs="Arial"/>
          <w:b/>
          <w:sz w:val="32"/>
          <w:szCs w:val="32"/>
        </w:rPr>
        <w:t>»</w:t>
      </w:r>
    </w:p>
    <w:p w:rsidR="00B95D4B" w:rsidRPr="00B95D4B" w:rsidRDefault="00B95D4B" w:rsidP="00B95D4B">
      <w:pPr>
        <w:shd w:val="clear" w:color="auto" w:fill="FFFFFF"/>
        <w:tabs>
          <w:tab w:val="left" w:leader="underscore" w:pos="2179"/>
        </w:tabs>
        <w:spacing w:after="0" w:line="240" w:lineRule="auto"/>
        <w:ind w:firstLine="567"/>
        <w:rPr>
          <w:rFonts w:ascii="Times New Roman" w:eastAsia="BatangChe" w:hAnsi="Times New Roman" w:cs="Times New Roman"/>
          <w:color w:val="000000"/>
          <w:spacing w:val="-1"/>
          <w:sz w:val="24"/>
          <w:szCs w:val="24"/>
        </w:rPr>
      </w:pPr>
    </w:p>
    <w:p w:rsidR="00B95D4B" w:rsidRPr="00B95D4B" w:rsidRDefault="00B95D4B" w:rsidP="00B95D4B">
      <w:pPr>
        <w:shd w:val="clear" w:color="auto" w:fill="FFFFFF"/>
        <w:tabs>
          <w:tab w:val="left" w:leader="underscore" w:pos="2179"/>
        </w:tabs>
        <w:spacing w:after="0" w:line="240" w:lineRule="auto"/>
        <w:ind w:firstLine="567"/>
        <w:jc w:val="both"/>
        <w:rPr>
          <w:rFonts w:ascii="Arial" w:eastAsia="BatangChe" w:hAnsi="Arial" w:cs="Arial"/>
          <w:color w:val="000000"/>
          <w:spacing w:val="-1"/>
          <w:sz w:val="24"/>
          <w:szCs w:val="24"/>
        </w:rPr>
      </w:pPr>
      <w:r w:rsidRPr="00B95D4B">
        <w:rPr>
          <w:rFonts w:ascii="Arial" w:eastAsia="BatangChe" w:hAnsi="Arial" w:cs="Arial"/>
          <w:color w:val="000000"/>
          <w:spacing w:val="-1"/>
          <w:sz w:val="24"/>
          <w:szCs w:val="24"/>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w:t>
      </w:r>
      <w:r w:rsidR="00A96268">
        <w:rPr>
          <w:rFonts w:ascii="Arial" w:eastAsia="BatangChe" w:hAnsi="Arial" w:cs="Arial"/>
          <w:color w:val="000000"/>
          <w:spacing w:val="-1"/>
          <w:sz w:val="24"/>
          <w:szCs w:val="24"/>
        </w:rPr>
        <w:t>Покровка</w:t>
      </w:r>
      <w:r w:rsidRPr="00B95D4B">
        <w:rPr>
          <w:rFonts w:ascii="Arial" w:eastAsia="BatangChe" w:hAnsi="Arial" w:cs="Arial"/>
          <w:color w:val="000000"/>
          <w:spacing w:val="-1"/>
          <w:sz w:val="24"/>
          <w:szCs w:val="24"/>
        </w:rPr>
        <w:t>»</w:t>
      </w:r>
    </w:p>
    <w:p w:rsidR="00B95D4B" w:rsidRPr="00B95D4B" w:rsidRDefault="00B95D4B" w:rsidP="00B95D4B">
      <w:pPr>
        <w:shd w:val="clear" w:color="auto" w:fill="FFFFFF"/>
        <w:tabs>
          <w:tab w:val="left" w:leader="underscore" w:pos="2179"/>
        </w:tabs>
        <w:spacing w:after="0" w:line="240" w:lineRule="auto"/>
        <w:ind w:firstLine="567"/>
        <w:jc w:val="center"/>
        <w:rPr>
          <w:rFonts w:ascii="Times New Roman" w:eastAsia="BatangChe" w:hAnsi="Times New Roman" w:cs="Times New Roman"/>
          <w:b/>
          <w:color w:val="000000"/>
          <w:spacing w:val="-1"/>
          <w:sz w:val="24"/>
          <w:szCs w:val="24"/>
        </w:rPr>
      </w:pPr>
    </w:p>
    <w:p w:rsidR="00B95D4B" w:rsidRPr="00B95D4B" w:rsidRDefault="00B95D4B" w:rsidP="00B95D4B">
      <w:pPr>
        <w:shd w:val="clear" w:color="auto" w:fill="FFFFFF"/>
        <w:tabs>
          <w:tab w:val="left" w:leader="underscore" w:pos="2179"/>
        </w:tabs>
        <w:spacing w:after="0" w:line="240" w:lineRule="auto"/>
        <w:ind w:firstLine="567"/>
        <w:jc w:val="center"/>
        <w:rPr>
          <w:rFonts w:ascii="Arial" w:eastAsia="BatangChe" w:hAnsi="Arial" w:cs="Arial"/>
          <w:b/>
          <w:color w:val="000000"/>
          <w:spacing w:val="-1"/>
          <w:sz w:val="30"/>
          <w:szCs w:val="30"/>
        </w:rPr>
      </w:pPr>
      <w:r w:rsidRPr="00B95D4B">
        <w:rPr>
          <w:rFonts w:ascii="Arial" w:eastAsia="BatangChe" w:hAnsi="Arial" w:cs="Arial"/>
          <w:b/>
          <w:color w:val="000000"/>
          <w:spacing w:val="-1"/>
          <w:sz w:val="30"/>
          <w:szCs w:val="30"/>
        </w:rPr>
        <w:t>РЕШИЛА:</w:t>
      </w:r>
    </w:p>
    <w:p w:rsidR="00B95D4B" w:rsidRPr="00B95D4B" w:rsidRDefault="00B95D4B" w:rsidP="00B95D4B">
      <w:pPr>
        <w:shd w:val="clear" w:color="auto" w:fill="FFFFFF"/>
        <w:tabs>
          <w:tab w:val="left" w:leader="underscore" w:pos="2179"/>
        </w:tabs>
        <w:spacing w:after="0" w:line="240" w:lineRule="auto"/>
        <w:ind w:firstLine="567"/>
        <w:jc w:val="center"/>
        <w:rPr>
          <w:rFonts w:ascii="Times New Roman" w:eastAsia="BatangChe" w:hAnsi="Times New Roman" w:cs="Times New Roman"/>
          <w:b/>
          <w:color w:val="000000"/>
          <w:spacing w:val="-1"/>
          <w:sz w:val="24"/>
          <w:szCs w:val="24"/>
        </w:rPr>
      </w:pP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BatangChe" w:hAnsi="Arial" w:cs="Arial"/>
          <w:sz w:val="24"/>
          <w:szCs w:val="24"/>
        </w:rPr>
        <w:t xml:space="preserve">1. Внести в Устав муниципального образования </w:t>
      </w:r>
      <w:r w:rsidRPr="00B95D4B">
        <w:rPr>
          <w:rFonts w:ascii="Arial" w:eastAsia="BatangChe" w:hAnsi="Arial" w:cs="Arial"/>
          <w:color w:val="000000"/>
          <w:spacing w:val="-1"/>
          <w:sz w:val="24"/>
          <w:szCs w:val="24"/>
        </w:rPr>
        <w:t>«</w:t>
      </w:r>
      <w:r w:rsidR="00A96268">
        <w:rPr>
          <w:rFonts w:ascii="Arial" w:eastAsia="BatangChe" w:hAnsi="Arial" w:cs="Arial"/>
          <w:color w:val="000000"/>
          <w:spacing w:val="-1"/>
          <w:sz w:val="24"/>
          <w:szCs w:val="24"/>
        </w:rPr>
        <w:t>Покровка</w:t>
      </w:r>
      <w:r w:rsidRPr="00B95D4B">
        <w:rPr>
          <w:rFonts w:ascii="Arial" w:eastAsia="BatangChe" w:hAnsi="Arial" w:cs="Arial"/>
          <w:color w:val="000000"/>
          <w:spacing w:val="-1"/>
          <w:sz w:val="24"/>
          <w:szCs w:val="24"/>
        </w:rPr>
        <w:t xml:space="preserve">» </w:t>
      </w:r>
      <w:r w:rsidRPr="00B95D4B">
        <w:rPr>
          <w:rFonts w:ascii="Arial" w:eastAsia="BatangChe" w:hAnsi="Arial" w:cs="Arial"/>
          <w:sz w:val="24"/>
          <w:szCs w:val="24"/>
        </w:rPr>
        <w:t>следующие изменения:</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BatangChe" w:hAnsi="Arial" w:cs="Arial"/>
          <w:b/>
          <w:sz w:val="24"/>
          <w:szCs w:val="24"/>
        </w:rPr>
        <w:t>Часть 3 статьи 1</w:t>
      </w:r>
      <w:r w:rsidRPr="00B95D4B">
        <w:rPr>
          <w:rFonts w:ascii="Arial" w:eastAsia="BatangChe" w:hAnsi="Arial" w:cs="Arial"/>
          <w:sz w:val="24"/>
          <w:szCs w:val="24"/>
        </w:rPr>
        <w:t xml:space="preserve"> </w:t>
      </w:r>
      <w:r w:rsidRPr="00B95D4B">
        <w:rPr>
          <w:rFonts w:ascii="Arial" w:eastAsia="BatangChe" w:hAnsi="Arial" w:cs="Arial"/>
          <w:b/>
          <w:sz w:val="24"/>
          <w:szCs w:val="24"/>
        </w:rPr>
        <w:t>изложить в следующей редакции</w:t>
      </w:r>
      <w:r w:rsidRPr="00B95D4B">
        <w:rPr>
          <w:rFonts w:ascii="Arial" w:eastAsia="BatangChe" w:hAnsi="Arial" w:cs="Arial"/>
          <w:sz w:val="24"/>
          <w:szCs w:val="24"/>
        </w:rPr>
        <w:t xml:space="preserve">: </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BatangChe" w:hAnsi="Arial" w:cs="Arial"/>
          <w:sz w:val="24"/>
          <w:szCs w:val="24"/>
        </w:rPr>
        <w:t>«</w:t>
      </w:r>
      <w:r w:rsidRPr="00B95D4B">
        <w:rPr>
          <w:rFonts w:ascii="Arial" w:eastAsia="Calibri" w:hAnsi="Arial" w:cs="Arial"/>
          <w:color w:val="000000"/>
          <w:sz w:val="24"/>
          <w:szCs w:val="24"/>
        </w:rPr>
        <w:t xml:space="preserve">3. Наименование муниципального </w:t>
      </w:r>
      <w:proofErr w:type="gramStart"/>
      <w:r w:rsidRPr="00B95D4B">
        <w:rPr>
          <w:rFonts w:ascii="Arial" w:eastAsia="Calibri" w:hAnsi="Arial" w:cs="Arial"/>
          <w:color w:val="000000"/>
          <w:sz w:val="24"/>
          <w:szCs w:val="24"/>
        </w:rPr>
        <w:t>образования–сельское</w:t>
      </w:r>
      <w:proofErr w:type="gramEnd"/>
      <w:r w:rsidRPr="00B95D4B">
        <w:rPr>
          <w:rFonts w:ascii="Arial" w:eastAsia="Calibri" w:hAnsi="Arial" w:cs="Arial"/>
          <w:color w:val="000000"/>
          <w:sz w:val="24"/>
          <w:szCs w:val="24"/>
        </w:rPr>
        <w:t xml:space="preserve"> поселение «</w:t>
      </w:r>
      <w:r w:rsidR="00A96268">
        <w:rPr>
          <w:rFonts w:ascii="Arial" w:eastAsia="Calibri" w:hAnsi="Arial" w:cs="Arial"/>
          <w:color w:val="000000"/>
          <w:sz w:val="24"/>
          <w:szCs w:val="24"/>
        </w:rPr>
        <w:t>Покровка</w:t>
      </w:r>
      <w:r w:rsidRPr="00B95D4B">
        <w:rPr>
          <w:rFonts w:ascii="Arial" w:eastAsia="Calibri" w:hAnsi="Arial" w:cs="Arial"/>
          <w:color w:val="000000"/>
          <w:sz w:val="24"/>
          <w:szCs w:val="24"/>
        </w:rPr>
        <w:t>» Баяндаевского муниципального района Иркутской области. Понятия «Поселение», «муниципальное образование», «сельское Поселение» далее по тексту настоящего Устава</w:t>
      </w:r>
      <w:r w:rsidRPr="00B95D4B">
        <w:rPr>
          <w:rFonts w:ascii="Arial" w:eastAsia="BatangChe" w:hAnsi="Arial" w:cs="Arial"/>
          <w:sz w:val="24"/>
          <w:szCs w:val="24"/>
        </w:rPr>
        <w:t>, а также в иных нормативных муниципальных правовых актах</w:t>
      </w:r>
      <w:r w:rsidRPr="00B95D4B">
        <w:rPr>
          <w:rFonts w:ascii="Arial" w:eastAsia="Calibri" w:hAnsi="Arial" w:cs="Arial"/>
          <w:color w:val="000000"/>
          <w:sz w:val="24"/>
          <w:szCs w:val="24"/>
        </w:rPr>
        <w:t xml:space="preserve"> используются в равной мере для обозначения муниципального образования «</w:t>
      </w:r>
      <w:r w:rsidR="00A96268">
        <w:rPr>
          <w:rFonts w:ascii="Arial" w:eastAsia="Calibri" w:hAnsi="Arial" w:cs="Arial"/>
          <w:color w:val="000000"/>
          <w:sz w:val="24"/>
          <w:szCs w:val="24"/>
        </w:rPr>
        <w:t>Покровка</w:t>
      </w:r>
      <w:r w:rsidRPr="00B95D4B">
        <w:rPr>
          <w:rFonts w:ascii="Arial" w:eastAsia="Calibri" w:hAnsi="Arial" w:cs="Arial"/>
          <w:color w:val="000000"/>
          <w:sz w:val="24"/>
          <w:szCs w:val="24"/>
        </w:rPr>
        <w:t>»</w:t>
      </w:r>
      <w:proofErr w:type="gramStart"/>
      <w:r w:rsidRPr="00B95D4B">
        <w:rPr>
          <w:rFonts w:ascii="Arial" w:eastAsia="Calibri" w:hAnsi="Arial" w:cs="Arial"/>
          <w:color w:val="000000"/>
          <w:sz w:val="24"/>
          <w:szCs w:val="24"/>
        </w:rPr>
        <w:t>.</w:t>
      </w:r>
      <w:r w:rsidRPr="00B95D4B">
        <w:rPr>
          <w:rFonts w:ascii="Arial" w:eastAsia="BatangChe" w:hAnsi="Arial" w:cs="Arial"/>
          <w:sz w:val="24"/>
          <w:szCs w:val="24"/>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BatangChe" w:hAnsi="Arial" w:cs="Arial"/>
          <w:b/>
          <w:sz w:val="24"/>
          <w:szCs w:val="24"/>
        </w:rPr>
        <w:t>Часть 3 статьи 4</w:t>
      </w:r>
      <w:r w:rsidRPr="00B95D4B">
        <w:rPr>
          <w:rFonts w:ascii="Arial" w:eastAsia="BatangChe" w:hAnsi="Arial" w:cs="Arial"/>
          <w:sz w:val="24"/>
          <w:szCs w:val="24"/>
        </w:rPr>
        <w:t xml:space="preserve"> </w:t>
      </w:r>
      <w:r w:rsidRPr="00B95D4B">
        <w:rPr>
          <w:rFonts w:ascii="Arial" w:eastAsia="BatangChe" w:hAnsi="Arial" w:cs="Arial"/>
          <w:b/>
          <w:sz w:val="24"/>
          <w:szCs w:val="24"/>
        </w:rPr>
        <w:t>изложить в следующей редакции</w:t>
      </w:r>
      <w:r w:rsidRPr="00B95D4B">
        <w:rPr>
          <w:rFonts w:ascii="Arial" w:eastAsia="BatangChe" w:hAnsi="Arial" w:cs="Arial"/>
          <w:sz w:val="24"/>
          <w:szCs w:val="24"/>
        </w:rPr>
        <w:t>: «</w:t>
      </w:r>
      <w:bookmarkStart w:id="0" w:name="sub_903"/>
      <w:r w:rsidRPr="00B95D4B">
        <w:rPr>
          <w:rFonts w:ascii="Arial" w:eastAsia="Calibri" w:hAnsi="Arial" w:cs="Arial"/>
          <w:color w:val="000000"/>
          <w:sz w:val="24"/>
          <w:szCs w:val="24"/>
        </w:rPr>
        <w:t>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bookmarkEnd w:id="0"/>
      <w:proofErr w:type="gramStart"/>
      <w:r w:rsidRPr="00B95D4B">
        <w:rPr>
          <w:rFonts w:ascii="Arial" w:eastAsia="Calibri" w:hAnsi="Arial" w:cs="Arial"/>
          <w:color w:val="000000"/>
          <w:sz w:val="24"/>
          <w:szCs w:val="24"/>
        </w:rPr>
        <w:t>.</w:t>
      </w:r>
      <w:r w:rsidRPr="00B95D4B">
        <w:rPr>
          <w:rFonts w:ascii="Arial" w:eastAsia="BatangChe" w:hAnsi="Arial" w:cs="Arial"/>
          <w:sz w:val="24"/>
          <w:szCs w:val="24"/>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BatangChe" w:hAnsi="Arial" w:cs="Arial"/>
          <w:b/>
          <w:sz w:val="24"/>
          <w:szCs w:val="24"/>
        </w:rPr>
        <w:t>В пункте 2 статьи 5</w:t>
      </w:r>
      <w:r w:rsidRPr="00B95D4B">
        <w:rPr>
          <w:rFonts w:ascii="Arial" w:eastAsia="BatangChe" w:hAnsi="Arial" w:cs="Arial"/>
          <w:sz w:val="24"/>
          <w:szCs w:val="24"/>
        </w:rPr>
        <w:t xml:space="preserve"> слова «</w:t>
      </w:r>
      <w:r w:rsidRPr="00B95D4B">
        <w:rPr>
          <w:rFonts w:ascii="Arial" w:eastAsia="Calibri" w:hAnsi="Arial" w:cs="Arial"/>
          <w:color w:val="000000"/>
          <w:sz w:val="24"/>
          <w:szCs w:val="24"/>
        </w:rPr>
        <w:t>и территориальное общественное самоуправление</w:t>
      </w:r>
      <w:r w:rsidRPr="00B95D4B">
        <w:rPr>
          <w:rFonts w:ascii="Arial" w:eastAsia="BatangChe" w:hAnsi="Arial" w:cs="Arial"/>
          <w:sz w:val="24"/>
          <w:szCs w:val="24"/>
        </w:rPr>
        <w:t>» исключить;</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Calibri" w:hAnsi="Arial" w:cs="Arial"/>
          <w:b/>
          <w:color w:val="000000"/>
          <w:sz w:val="24"/>
          <w:szCs w:val="24"/>
        </w:rPr>
        <w:t>Статью 5 Устава дополнить абзацем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Calibri"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sidRPr="00B95D4B">
        <w:rPr>
          <w:rFonts w:ascii="Arial" w:eastAsia="BatangChe" w:hAnsi="Arial" w:cs="Arial"/>
          <w:sz w:val="24"/>
          <w:szCs w:val="24"/>
        </w:rPr>
        <w:t>;</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rPr>
      </w:pPr>
      <w:proofErr w:type="gramStart"/>
      <w:r w:rsidRPr="00B95D4B">
        <w:rPr>
          <w:rFonts w:ascii="Arial" w:eastAsia="BatangChe" w:hAnsi="Arial" w:cs="Arial"/>
          <w:b/>
          <w:sz w:val="24"/>
          <w:szCs w:val="24"/>
        </w:rPr>
        <w:t xml:space="preserve">Пункт 5 части 1 статьи 6 изложить в следующей редакции: </w:t>
      </w:r>
      <w:r w:rsidRPr="00B95D4B">
        <w:rPr>
          <w:rFonts w:ascii="Arial" w:eastAsia="Calibri" w:hAnsi="Arial" w:cs="Arial"/>
          <w:sz w:val="24"/>
          <w:szCs w:val="24"/>
        </w:rPr>
        <w:t xml:space="preserve">«5) </w:t>
      </w:r>
      <w:r w:rsidRPr="00B95D4B">
        <w:rPr>
          <w:rFonts w:ascii="Arial" w:eastAsia="Calibri" w:hAnsi="Arial" w:cs="Arial"/>
          <w:bCs/>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w:t>
      </w:r>
      <w:proofErr w:type="gramEnd"/>
      <w:r w:rsidRPr="00B95D4B">
        <w:rPr>
          <w:rFonts w:ascii="Arial" w:eastAsia="Calibri" w:hAnsi="Arial" w:cs="Arial"/>
          <w:bCs/>
          <w:sz w:val="24"/>
          <w:szCs w:val="24"/>
        </w:rPr>
        <w:t xml:space="preserve">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proofErr w:type="gramStart"/>
      <w:r w:rsidRPr="00B95D4B">
        <w:rPr>
          <w:rFonts w:ascii="Arial" w:eastAsia="Calibri" w:hAnsi="Arial" w:cs="Arial"/>
          <w:b/>
          <w:bCs/>
          <w:sz w:val="24"/>
          <w:szCs w:val="24"/>
          <w:lang w:eastAsia="ru-RU"/>
        </w:rPr>
        <w:t xml:space="preserve">Пункт 18 части 1 статьи 6 Устава </w:t>
      </w:r>
      <w:r w:rsidRPr="00B95D4B">
        <w:rPr>
          <w:rFonts w:ascii="Arial" w:eastAsia="BatangChe" w:hAnsi="Arial" w:cs="Arial"/>
          <w:b/>
          <w:sz w:val="24"/>
          <w:szCs w:val="24"/>
        </w:rPr>
        <w:t>изложить в следующей редакции:</w:t>
      </w:r>
      <w:r w:rsidRPr="00B95D4B">
        <w:rPr>
          <w:rFonts w:ascii="Arial" w:eastAsia="Calibri" w:hAnsi="Arial" w:cs="Arial"/>
          <w:b/>
          <w:bCs/>
          <w:sz w:val="24"/>
          <w:szCs w:val="24"/>
          <w:lang w:eastAsia="ru-RU"/>
        </w:rPr>
        <w:t xml:space="preserve"> </w:t>
      </w:r>
      <w:r w:rsidRPr="00B95D4B">
        <w:rPr>
          <w:rFonts w:ascii="Arial" w:eastAsia="Calibri" w:hAnsi="Arial" w:cs="Arial"/>
          <w:bCs/>
          <w:sz w:val="24"/>
          <w:szCs w:val="24"/>
          <w:lang w:eastAsia="ru-RU"/>
        </w:rPr>
        <w:t>«18)</w:t>
      </w:r>
      <w:r w:rsidRPr="00B95D4B">
        <w:rPr>
          <w:rFonts w:ascii="Arial" w:eastAsia="Calibri" w:hAnsi="Arial" w:cs="Arial"/>
          <w:b/>
          <w:bCs/>
          <w:sz w:val="24"/>
          <w:szCs w:val="24"/>
          <w:lang w:eastAsia="ru-RU"/>
        </w:rPr>
        <w:t xml:space="preserve"> </w:t>
      </w:r>
      <w:r w:rsidRPr="00B95D4B">
        <w:rPr>
          <w:rFonts w:ascii="Arial" w:eastAsia="Calibri" w:hAnsi="Arial" w:cs="Arial"/>
          <w:color w:val="000000"/>
          <w:sz w:val="24"/>
          <w:szCs w:val="24"/>
        </w:rPr>
        <w:t xml:space="preserve">утверждение правил благоустройства территории поселения, </w:t>
      </w:r>
      <w:r w:rsidRPr="00B95D4B">
        <w:rPr>
          <w:rFonts w:ascii="Arial" w:eastAsia="Calibri" w:hAnsi="Arial" w:cs="Arial"/>
          <w:bCs/>
          <w:sz w:val="24"/>
          <w:szCs w:val="24"/>
          <w:lang w:eastAsia="ru-RU"/>
        </w:rPr>
        <w:t xml:space="preserve">осуществление муниципального контроля в сфере благоустройства, предметом которого является </w:t>
      </w:r>
      <w:r w:rsidRPr="00B95D4B">
        <w:rPr>
          <w:rFonts w:ascii="Arial" w:eastAsia="Calibri" w:hAnsi="Arial" w:cs="Arial"/>
          <w:bCs/>
          <w:sz w:val="24"/>
          <w:szCs w:val="24"/>
          <w:lang w:eastAsia="ru-RU"/>
        </w:rPr>
        <w:lastRenderedPageBreak/>
        <w:t>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95D4B">
        <w:rPr>
          <w:rFonts w:ascii="Arial" w:eastAsia="Calibri" w:hAnsi="Arial" w:cs="Arial"/>
          <w:color w:val="000000"/>
          <w:sz w:val="24"/>
          <w:szCs w:val="24"/>
        </w:rPr>
        <w:t>, организация благоустройства территории поселения в соответствии с указанными правилами</w:t>
      </w:r>
      <w:r w:rsidRPr="00B95D4B">
        <w:rPr>
          <w:rFonts w:ascii="Arial" w:eastAsia="Calibri" w:hAnsi="Arial" w:cs="Arial"/>
          <w:bCs/>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 xml:space="preserve">Часть 1 статьи 7 </w:t>
      </w:r>
      <w:r w:rsidRPr="00B95D4B">
        <w:rPr>
          <w:rFonts w:ascii="Arial" w:eastAsia="Calibri" w:hAnsi="Arial" w:cs="Arial"/>
          <w:b/>
          <w:bCs/>
          <w:sz w:val="24"/>
          <w:szCs w:val="24"/>
          <w:lang w:eastAsia="ru-RU"/>
        </w:rPr>
        <w:t>дополнить пунктами 16, 17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color w:val="000000"/>
          <w:sz w:val="24"/>
          <w:szCs w:val="24"/>
        </w:rPr>
      </w:pPr>
      <w:r w:rsidRPr="00B95D4B">
        <w:rPr>
          <w:rFonts w:ascii="Arial" w:eastAsia="Calibri" w:hAnsi="Arial" w:cs="Arial"/>
          <w:bCs/>
          <w:sz w:val="24"/>
          <w:szCs w:val="24"/>
          <w:lang w:eastAsia="ru-RU"/>
        </w:rPr>
        <w:t>«</w:t>
      </w:r>
      <w:r w:rsidRPr="00B95D4B">
        <w:rPr>
          <w:rFonts w:ascii="Arial" w:eastAsia="Calibri" w:hAnsi="Arial" w:cs="Arial"/>
          <w:color w:val="000000"/>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color w:val="000000"/>
          <w:sz w:val="24"/>
          <w:szCs w:val="24"/>
        </w:rPr>
        <w:t>17)</w:t>
      </w:r>
      <w:r w:rsidRPr="00B95D4B">
        <w:rPr>
          <w:rFonts w:ascii="Arial" w:eastAsia="Calibri" w:hAnsi="Arial" w:cs="Arial"/>
          <w:bCs/>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95D4B">
        <w:rPr>
          <w:rFonts w:ascii="Arial" w:eastAsia="Calibri" w:hAnsi="Arial" w:cs="Arial"/>
          <w:bCs/>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color w:val="000000"/>
          <w:spacing w:val="-1"/>
          <w:sz w:val="24"/>
          <w:szCs w:val="24"/>
        </w:rPr>
      </w:pPr>
      <w:r w:rsidRPr="00B95D4B">
        <w:rPr>
          <w:rFonts w:ascii="Arial" w:eastAsia="Calibri" w:hAnsi="Arial" w:cs="Arial"/>
          <w:b/>
          <w:color w:val="000000"/>
          <w:spacing w:val="-1"/>
          <w:sz w:val="24"/>
          <w:szCs w:val="24"/>
        </w:rPr>
        <w:t>Пункт 5 части 1 статьи 8</w:t>
      </w:r>
      <w:r w:rsidRPr="00B95D4B">
        <w:rPr>
          <w:rFonts w:ascii="Arial" w:eastAsia="Calibri" w:hAnsi="Arial" w:cs="Arial"/>
          <w:color w:val="000000"/>
          <w:spacing w:val="-1"/>
          <w:sz w:val="24"/>
          <w:szCs w:val="24"/>
        </w:rPr>
        <w:t xml:space="preserve"> исключить;</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r w:rsidRPr="00B95D4B">
        <w:rPr>
          <w:rFonts w:ascii="Arial" w:eastAsia="Calibri" w:hAnsi="Arial" w:cs="Arial"/>
          <w:b/>
          <w:bCs/>
          <w:sz w:val="24"/>
          <w:szCs w:val="24"/>
          <w:lang w:eastAsia="ru-RU"/>
        </w:rPr>
        <w:t>Часть 2 статьи 8.1 Устава изложить в следующей редакции: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«2.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roofErr w:type="gramStart"/>
      <w:r w:rsidRPr="00B95D4B">
        <w:rPr>
          <w:rFonts w:ascii="Arial" w:eastAsia="Calibri" w:hAnsi="Arial" w:cs="Arial"/>
          <w:bCs/>
          <w:sz w:val="24"/>
          <w:szCs w:val="24"/>
          <w:lang w:eastAsia="ru-RU"/>
        </w:rPr>
        <w:t>.»</w:t>
      </w:r>
      <w:proofErr w:type="gramEnd"/>
      <w:r w:rsidRPr="00B95D4B">
        <w:rPr>
          <w:rFonts w:ascii="Arial" w:eastAsia="Calibri" w:hAnsi="Arial" w:cs="Arial"/>
          <w:bCs/>
          <w:sz w:val="24"/>
          <w:szCs w:val="24"/>
          <w:lang w:eastAsia="ru-RU"/>
        </w:rPr>
        <w:t>;</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Дополнить статьей 15.1</w:t>
      </w:r>
      <w:r w:rsidRPr="00B95D4B">
        <w:rPr>
          <w:rFonts w:ascii="Arial" w:eastAsia="Calibri" w:hAnsi="Arial" w:cs="Arial"/>
          <w:b/>
          <w:color w:val="000000"/>
          <w:sz w:val="24"/>
          <w:szCs w:val="24"/>
        </w:rPr>
        <w:t xml:space="preserve">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«Статья 15.1. Инициативные проекты.</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 w:name="sub_2611"/>
      <w:r w:rsidRPr="00B95D4B">
        <w:rPr>
          <w:rFonts w:ascii="Arial" w:eastAsia="Calibri"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95D4B">
        <w:rPr>
          <w:rFonts w:ascii="Arial" w:eastAsia="Calibri" w:hAnsi="Arial" w:cs="Arial"/>
          <w:sz w:val="24"/>
          <w:szCs w:val="24"/>
        </w:rPr>
        <w:t>решения</w:t>
      </w:r>
      <w:proofErr w:type="gramEnd"/>
      <w:r w:rsidRPr="00B95D4B">
        <w:rPr>
          <w:rFonts w:ascii="Arial" w:eastAsia="Calibri" w:hAnsi="Arial" w:cs="Arial"/>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 w:name="sub_2612"/>
      <w:bookmarkEnd w:id="1"/>
      <w:r w:rsidRPr="00B95D4B">
        <w:rPr>
          <w:rFonts w:ascii="Arial" w:eastAsia="Calibri"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3" w:name="sub_2613"/>
      <w:bookmarkEnd w:id="2"/>
      <w:r w:rsidRPr="00B95D4B">
        <w:rPr>
          <w:rFonts w:ascii="Arial" w:eastAsia="Calibri" w:hAnsi="Arial" w:cs="Arial"/>
          <w:sz w:val="24"/>
          <w:szCs w:val="24"/>
        </w:rPr>
        <w:t>3. Инициативный проект должен содержать следующие сведения: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4" w:name="sub_26131"/>
      <w:bookmarkEnd w:id="3"/>
      <w:r w:rsidRPr="00B95D4B">
        <w:rPr>
          <w:rFonts w:ascii="Arial" w:eastAsia="Calibri"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5" w:name="sub_26132"/>
      <w:bookmarkEnd w:id="4"/>
      <w:r w:rsidRPr="00B95D4B">
        <w:rPr>
          <w:rFonts w:ascii="Arial" w:eastAsia="Calibri" w:hAnsi="Arial" w:cs="Arial"/>
          <w:sz w:val="24"/>
          <w:szCs w:val="24"/>
        </w:rPr>
        <w:t>2) обоснование предложений по решению указанной проблемы;</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6" w:name="sub_26133"/>
      <w:bookmarkEnd w:id="5"/>
      <w:r w:rsidRPr="00B95D4B">
        <w:rPr>
          <w:rFonts w:ascii="Arial" w:eastAsia="Calibri" w:hAnsi="Arial" w:cs="Arial"/>
          <w:sz w:val="24"/>
          <w:szCs w:val="24"/>
        </w:rPr>
        <w:t>3) описание ожидаемого результата (ожидаемых результатов) реализации инициативного проекта;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7" w:name="sub_26134"/>
      <w:bookmarkEnd w:id="6"/>
      <w:r w:rsidRPr="00B95D4B">
        <w:rPr>
          <w:rFonts w:ascii="Arial" w:eastAsia="Calibri" w:hAnsi="Arial" w:cs="Arial"/>
          <w:sz w:val="24"/>
          <w:szCs w:val="24"/>
        </w:rPr>
        <w:t>4) предварительный расчет необходимых расходов на реализацию инициативного проекта;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8" w:name="sub_26135"/>
      <w:bookmarkEnd w:id="7"/>
      <w:r w:rsidRPr="00B95D4B">
        <w:rPr>
          <w:rFonts w:ascii="Arial" w:eastAsia="Calibri" w:hAnsi="Arial" w:cs="Arial"/>
          <w:sz w:val="24"/>
          <w:szCs w:val="24"/>
        </w:rPr>
        <w:t>5) планируемые сроки реализации инициативного проекта;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9" w:name="sub_26136"/>
      <w:bookmarkEnd w:id="8"/>
      <w:r w:rsidRPr="00B95D4B">
        <w:rPr>
          <w:rFonts w:ascii="Arial" w:eastAsia="Calibri"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0" w:name="sub_26137"/>
      <w:bookmarkEnd w:id="9"/>
      <w:r w:rsidRPr="00B95D4B">
        <w:rPr>
          <w:rFonts w:ascii="Arial" w:eastAsia="Calibri"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1" w:name="sub_26138"/>
      <w:bookmarkEnd w:id="10"/>
      <w:r w:rsidRPr="00B95D4B">
        <w:rPr>
          <w:rFonts w:ascii="Arial" w:eastAsia="Calibri"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2" w:name="sub_26139"/>
      <w:bookmarkEnd w:id="11"/>
      <w:r w:rsidRPr="00B95D4B">
        <w:rPr>
          <w:rFonts w:ascii="Arial" w:eastAsia="Calibri" w:hAnsi="Arial" w:cs="Arial"/>
          <w:sz w:val="24"/>
          <w:szCs w:val="24"/>
        </w:rPr>
        <w:lastRenderedPageBreak/>
        <w:t>9) иные сведения, предусмотренные решением Думы Поселения.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3" w:name="sub_2614"/>
      <w:bookmarkEnd w:id="12"/>
      <w:r w:rsidRPr="00B95D4B">
        <w:rPr>
          <w:rFonts w:ascii="Arial" w:eastAsia="Calibri" w:hAnsi="Arial" w:cs="Arial"/>
          <w:sz w:val="24"/>
          <w:szCs w:val="24"/>
        </w:rPr>
        <w:t xml:space="preserve">4. </w:t>
      </w:r>
      <w:proofErr w:type="gramStart"/>
      <w:r w:rsidRPr="00B95D4B">
        <w:rPr>
          <w:rFonts w:ascii="Arial" w:eastAsia="Calibri" w:hAnsi="Arial" w:cs="Arial"/>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B95D4B">
        <w:rPr>
          <w:rFonts w:ascii="Arial" w:eastAsia="Calibri" w:hAnsi="Arial" w:cs="Arial"/>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3"/>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4" w:name="sub_2615"/>
      <w:r w:rsidRPr="00B95D4B">
        <w:rPr>
          <w:rFonts w:ascii="Arial" w:eastAsia="Calibri" w:hAnsi="Arial" w:cs="Arial"/>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B95D4B">
        <w:rPr>
          <w:rFonts w:ascii="Arial" w:eastAsia="Calibri" w:hAnsi="Arial" w:cs="Arial"/>
          <w:sz w:val="24"/>
          <w:szCs w:val="24"/>
        </w:rPr>
        <w:t>,</w:t>
      </w:r>
      <w:proofErr w:type="gramEnd"/>
      <w:r w:rsidRPr="00B95D4B">
        <w:rPr>
          <w:rFonts w:ascii="Arial" w:eastAsia="Calibri" w:hAnsi="Arial" w:cs="Arial"/>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Баяндаевского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5" w:name="sub_2616"/>
      <w:bookmarkEnd w:id="14"/>
      <w:r w:rsidRPr="00B95D4B">
        <w:rPr>
          <w:rFonts w:ascii="Arial" w:eastAsia="Calibri" w:hAnsi="Arial" w:cs="Arial"/>
          <w:sz w:val="24"/>
          <w:szCs w:val="24"/>
        </w:rPr>
        <w:t>6. 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6" w:name="sub_26161"/>
      <w:bookmarkEnd w:id="15"/>
      <w:r w:rsidRPr="00B95D4B">
        <w:rPr>
          <w:rFonts w:ascii="Arial" w:eastAsia="Calibri"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7" w:name="sub_26162"/>
      <w:bookmarkEnd w:id="16"/>
      <w:r w:rsidRPr="00B95D4B">
        <w:rPr>
          <w:rFonts w:ascii="Arial" w:eastAsia="Calibri"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8" w:name="sub_2617"/>
      <w:bookmarkEnd w:id="17"/>
      <w:r w:rsidRPr="00B95D4B">
        <w:rPr>
          <w:rFonts w:ascii="Arial" w:eastAsia="Calibri"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9" w:name="sub_26171"/>
      <w:bookmarkEnd w:id="18"/>
      <w:r w:rsidRPr="00B95D4B">
        <w:rPr>
          <w:rFonts w:ascii="Arial" w:eastAsia="Calibri" w:hAnsi="Arial" w:cs="Arial"/>
          <w:sz w:val="24"/>
          <w:szCs w:val="24"/>
        </w:rPr>
        <w:t>1) несоблюдение установленного порядка внесения инициативного проекта и его рассмотрения;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0" w:name="sub_26172"/>
      <w:bookmarkEnd w:id="19"/>
      <w:r w:rsidRPr="00B95D4B">
        <w:rPr>
          <w:rFonts w:ascii="Arial" w:eastAsia="Calibri" w:hAnsi="Arial" w:cs="Arial"/>
          <w:sz w:val="24"/>
          <w:szCs w:val="24"/>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1" w:name="sub_26173"/>
      <w:bookmarkEnd w:id="20"/>
      <w:r w:rsidRPr="00B95D4B">
        <w:rPr>
          <w:rFonts w:ascii="Arial" w:eastAsia="Calibri"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2" w:name="sub_26174"/>
      <w:bookmarkEnd w:id="21"/>
      <w:r w:rsidRPr="00B95D4B">
        <w:rPr>
          <w:rFonts w:ascii="Arial" w:eastAsia="Calibri"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3" w:name="sub_26175"/>
      <w:bookmarkEnd w:id="22"/>
      <w:r w:rsidRPr="00B95D4B">
        <w:rPr>
          <w:rFonts w:ascii="Arial" w:eastAsia="Calibri" w:hAnsi="Arial" w:cs="Arial"/>
          <w:sz w:val="24"/>
          <w:szCs w:val="24"/>
        </w:rPr>
        <w:t>5) наличие возможности решения описанной в инициативном проекте проблемы более эффективным способом;</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4" w:name="sub_26176"/>
      <w:bookmarkEnd w:id="23"/>
      <w:r w:rsidRPr="00B95D4B">
        <w:rPr>
          <w:rFonts w:ascii="Arial" w:eastAsia="Calibri" w:hAnsi="Arial" w:cs="Arial"/>
          <w:sz w:val="24"/>
          <w:szCs w:val="24"/>
        </w:rPr>
        <w:t>6) признание инициативного проекта не прошедшим конкурсный отбор.</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5" w:name="sub_2618"/>
      <w:bookmarkEnd w:id="24"/>
      <w:r w:rsidRPr="00B95D4B">
        <w:rPr>
          <w:rFonts w:ascii="Arial" w:eastAsia="Calibri"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6" w:name="sub_2619"/>
      <w:bookmarkEnd w:id="25"/>
      <w:r w:rsidRPr="00B95D4B">
        <w:rPr>
          <w:rFonts w:ascii="Arial" w:eastAsia="Calibri"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7" w:name="sub_26110"/>
      <w:bookmarkEnd w:id="26"/>
      <w:r w:rsidRPr="00B95D4B">
        <w:rPr>
          <w:rFonts w:ascii="Arial" w:eastAsia="Calibri" w:hAnsi="Arial" w:cs="Arial"/>
          <w:sz w:val="24"/>
          <w:szCs w:val="24"/>
        </w:rPr>
        <w:t xml:space="preserve">10. </w:t>
      </w:r>
      <w:proofErr w:type="gramStart"/>
      <w:r w:rsidRPr="00B95D4B">
        <w:rPr>
          <w:rFonts w:ascii="Arial" w:eastAsia="Calibri"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B95D4B">
        <w:rPr>
          <w:rFonts w:ascii="Arial" w:eastAsia="Calibri" w:hAnsi="Arial" w:cs="Arial"/>
          <w:sz w:val="24"/>
          <w:szCs w:val="24"/>
        </w:rPr>
        <w:t xml:space="preserve">. В этом случае требования частей 3, </w:t>
      </w:r>
      <w:hyperlink r:id="rId4" w:anchor="sub_2616" w:history="1">
        <w:r w:rsidRPr="00B95D4B">
          <w:rPr>
            <w:rFonts w:ascii="Arial" w:eastAsia="Calibri" w:hAnsi="Arial" w:cs="Arial"/>
            <w:sz w:val="24"/>
            <w:szCs w:val="24"/>
          </w:rPr>
          <w:t>6</w:t>
        </w:r>
      </w:hyperlink>
      <w:r w:rsidRPr="00B95D4B">
        <w:rPr>
          <w:rFonts w:ascii="Arial" w:eastAsia="Calibri" w:hAnsi="Arial" w:cs="Arial"/>
          <w:sz w:val="24"/>
          <w:szCs w:val="24"/>
        </w:rPr>
        <w:t xml:space="preserve">, </w:t>
      </w:r>
      <w:hyperlink r:id="rId5" w:anchor="sub_2617" w:history="1">
        <w:r w:rsidRPr="00B95D4B">
          <w:rPr>
            <w:rFonts w:ascii="Arial" w:eastAsia="Calibri" w:hAnsi="Arial" w:cs="Arial"/>
            <w:sz w:val="24"/>
            <w:szCs w:val="24"/>
          </w:rPr>
          <w:t>7</w:t>
        </w:r>
      </w:hyperlink>
      <w:r w:rsidRPr="00B95D4B">
        <w:rPr>
          <w:rFonts w:ascii="Arial" w:eastAsia="Calibri" w:hAnsi="Arial" w:cs="Arial"/>
          <w:sz w:val="24"/>
          <w:szCs w:val="24"/>
        </w:rPr>
        <w:t xml:space="preserve">, </w:t>
      </w:r>
      <w:hyperlink r:id="rId6" w:anchor="sub_2618" w:history="1">
        <w:r w:rsidRPr="00B95D4B">
          <w:rPr>
            <w:rFonts w:ascii="Arial" w:eastAsia="Calibri" w:hAnsi="Arial" w:cs="Arial"/>
            <w:sz w:val="24"/>
            <w:szCs w:val="24"/>
          </w:rPr>
          <w:t>8</w:t>
        </w:r>
      </w:hyperlink>
      <w:r w:rsidRPr="00B95D4B">
        <w:rPr>
          <w:rFonts w:ascii="Arial" w:eastAsia="Calibri" w:hAnsi="Arial" w:cs="Arial"/>
          <w:sz w:val="24"/>
          <w:szCs w:val="24"/>
        </w:rPr>
        <w:t xml:space="preserve">, </w:t>
      </w:r>
      <w:hyperlink r:id="rId7" w:anchor="sub_2619" w:history="1">
        <w:r w:rsidRPr="00B95D4B">
          <w:rPr>
            <w:rFonts w:ascii="Arial" w:eastAsia="Calibri" w:hAnsi="Arial" w:cs="Arial"/>
            <w:sz w:val="24"/>
            <w:szCs w:val="24"/>
          </w:rPr>
          <w:t>9</w:t>
        </w:r>
      </w:hyperlink>
      <w:r w:rsidRPr="00B95D4B">
        <w:rPr>
          <w:rFonts w:ascii="Arial" w:eastAsia="Calibri" w:hAnsi="Arial" w:cs="Arial"/>
          <w:sz w:val="24"/>
          <w:szCs w:val="24"/>
        </w:rPr>
        <w:t xml:space="preserve">, </w:t>
      </w:r>
      <w:hyperlink r:id="rId8" w:anchor="sub_26111" w:history="1">
        <w:r w:rsidRPr="00B95D4B">
          <w:rPr>
            <w:rFonts w:ascii="Arial" w:eastAsia="Calibri" w:hAnsi="Arial" w:cs="Arial"/>
            <w:sz w:val="24"/>
            <w:szCs w:val="24"/>
          </w:rPr>
          <w:t>11</w:t>
        </w:r>
      </w:hyperlink>
      <w:r w:rsidRPr="00B95D4B">
        <w:rPr>
          <w:rFonts w:ascii="Arial" w:eastAsia="Calibri" w:hAnsi="Arial" w:cs="Arial"/>
          <w:sz w:val="24"/>
          <w:szCs w:val="24"/>
        </w:rPr>
        <w:t xml:space="preserve"> и </w:t>
      </w:r>
      <w:hyperlink r:id="rId9" w:anchor="sub_26112" w:history="1">
        <w:r w:rsidRPr="00B95D4B">
          <w:rPr>
            <w:rFonts w:ascii="Arial" w:eastAsia="Calibri" w:hAnsi="Arial" w:cs="Arial"/>
            <w:sz w:val="24"/>
            <w:szCs w:val="24"/>
          </w:rPr>
          <w:t>12</w:t>
        </w:r>
      </w:hyperlink>
      <w:r w:rsidRPr="00B95D4B">
        <w:rPr>
          <w:rFonts w:ascii="Arial" w:eastAsia="Calibri" w:hAnsi="Arial" w:cs="Arial"/>
          <w:sz w:val="24"/>
          <w:szCs w:val="24"/>
        </w:rPr>
        <w:t xml:space="preserve"> настоящей статьи не применяются.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8" w:name="sub_26111"/>
      <w:bookmarkEnd w:id="27"/>
      <w:r w:rsidRPr="00B95D4B">
        <w:rPr>
          <w:rFonts w:ascii="Arial" w:eastAsia="Calibri" w:hAnsi="Arial" w:cs="Arial"/>
          <w:sz w:val="24"/>
          <w:szCs w:val="24"/>
        </w:rPr>
        <w:t>11. В случае</w:t>
      </w:r>
      <w:proofErr w:type="gramStart"/>
      <w:r w:rsidRPr="00B95D4B">
        <w:rPr>
          <w:rFonts w:ascii="Arial" w:eastAsia="Calibri" w:hAnsi="Arial" w:cs="Arial"/>
          <w:sz w:val="24"/>
          <w:szCs w:val="24"/>
        </w:rPr>
        <w:t>,</w:t>
      </w:r>
      <w:proofErr w:type="gramEnd"/>
      <w:r w:rsidRPr="00B95D4B">
        <w:rPr>
          <w:rFonts w:ascii="Arial" w:eastAsia="Calibri" w:hAnsi="Arial" w:cs="Arial"/>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9" w:name="sub_26112"/>
      <w:bookmarkEnd w:id="28"/>
      <w:r w:rsidRPr="00B95D4B">
        <w:rPr>
          <w:rFonts w:ascii="Arial" w:eastAsia="Calibri"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30" w:name="sub_26113"/>
      <w:bookmarkEnd w:id="29"/>
      <w:r w:rsidRPr="00B95D4B">
        <w:rPr>
          <w:rFonts w:ascii="Arial" w:eastAsia="Calibri" w:hAnsi="Arial" w:cs="Arial"/>
          <w:sz w:val="24"/>
          <w:szCs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95D4B">
        <w:rPr>
          <w:rFonts w:ascii="Arial" w:eastAsia="Calibri" w:hAnsi="Arial" w:cs="Arial"/>
          <w:sz w:val="24"/>
          <w:szCs w:val="24"/>
        </w:rPr>
        <w:t>контроль за</w:t>
      </w:r>
      <w:proofErr w:type="gramEnd"/>
      <w:r w:rsidRPr="00B95D4B">
        <w:rPr>
          <w:rFonts w:ascii="Arial" w:eastAsia="Calibri" w:hAnsi="Arial" w:cs="Arial"/>
          <w:sz w:val="24"/>
          <w:szCs w:val="24"/>
        </w:rPr>
        <w:t xml:space="preserve"> реализацией инициативного проекта в формах, не противоречащих законодательству Российской Федерации.</w:t>
      </w:r>
    </w:p>
    <w:bookmarkEnd w:id="30"/>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Calibri" w:hAnsi="Arial" w:cs="Arial"/>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w:t>
      </w:r>
      <w:r w:rsidRPr="00B95D4B">
        <w:rPr>
          <w:rFonts w:ascii="Arial" w:eastAsia="Calibri" w:hAnsi="Arial" w:cs="Arial"/>
          <w:sz w:val="24"/>
          <w:szCs w:val="24"/>
        </w:rPr>
        <w:lastRenderedPageBreak/>
        <w:t>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B95D4B">
        <w:rPr>
          <w:rFonts w:ascii="Arial" w:eastAsia="Calibri" w:hAnsi="Arial" w:cs="Arial"/>
          <w:sz w:val="24"/>
          <w:szCs w:val="24"/>
        </w:rPr>
        <w:t>,</w:t>
      </w:r>
      <w:proofErr w:type="gramEnd"/>
      <w:r w:rsidRPr="00B95D4B">
        <w:rPr>
          <w:rFonts w:ascii="Arial" w:eastAsia="Calibri" w:hAnsi="Arial" w:cs="Arial"/>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Баяндаевского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B95D4B">
        <w:rPr>
          <w:rFonts w:ascii="Arial" w:eastAsia="Calibri" w:hAnsi="Arial" w:cs="Arial"/>
          <w:sz w:val="24"/>
          <w:szCs w:val="24"/>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 xml:space="preserve">Часть 8 статьи 16 Устава </w:t>
      </w:r>
      <w:r w:rsidRPr="00B95D4B">
        <w:rPr>
          <w:rFonts w:ascii="Arial" w:eastAsia="Calibri" w:hAnsi="Arial" w:cs="Arial"/>
          <w:b/>
          <w:color w:val="000000"/>
          <w:sz w:val="24"/>
          <w:szCs w:val="24"/>
        </w:rPr>
        <w:t>дополнить пунктом 7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«7) обсуждение инициативного проекта и принятие решения по вопросу о его одобрении</w:t>
      </w:r>
      <w:proofErr w:type="gramStart"/>
      <w:r w:rsidRPr="00B95D4B">
        <w:rPr>
          <w:rFonts w:ascii="Arial" w:eastAsia="Calibri" w:hAnsi="Arial" w:cs="Arial"/>
          <w:bCs/>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 xml:space="preserve">Статью 16 Устава </w:t>
      </w:r>
      <w:r w:rsidRPr="00B95D4B">
        <w:rPr>
          <w:rFonts w:ascii="Arial" w:eastAsia="Calibri" w:hAnsi="Arial" w:cs="Arial"/>
          <w:b/>
          <w:color w:val="000000"/>
          <w:sz w:val="24"/>
          <w:szCs w:val="24"/>
        </w:rPr>
        <w:t>дополнить частью 10.1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lang w:eastAsia="ru-RU"/>
        </w:rPr>
      </w:pPr>
      <w:r w:rsidRPr="00B95D4B">
        <w:rPr>
          <w:rFonts w:ascii="Arial" w:eastAsia="Calibri" w:hAnsi="Arial" w:cs="Arial"/>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B95D4B">
        <w:rPr>
          <w:rFonts w:ascii="Arial" w:eastAsia="Calibri" w:hAnsi="Arial" w:cs="Arial"/>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 xml:space="preserve">Часть 7 статьи 17 </w:t>
      </w:r>
      <w:r w:rsidRPr="00B95D4B">
        <w:rPr>
          <w:rFonts w:ascii="Arial" w:eastAsia="Calibri" w:hAnsi="Arial" w:cs="Arial"/>
          <w:b/>
          <w:bCs/>
          <w:sz w:val="24"/>
          <w:szCs w:val="24"/>
          <w:lang w:eastAsia="ru-RU"/>
        </w:rPr>
        <w:t>изложить в следующей редакции: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 xml:space="preserve">«7. </w:t>
      </w:r>
      <w:proofErr w:type="gramStart"/>
      <w:r w:rsidRPr="00B95D4B">
        <w:rPr>
          <w:rFonts w:ascii="Arial" w:eastAsia="Calibri" w:hAnsi="Arial" w:cs="Arial"/>
          <w:bCs/>
          <w:sz w:val="24"/>
          <w:szCs w:val="24"/>
          <w:lang w:eastAsia="ru-RU"/>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B95D4B">
        <w:rPr>
          <w:rFonts w:ascii="Arial" w:eastAsia="Calibri" w:hAnsi="Arial" w:cs="Arial"/>
          <w:bCs/>
          <w:sz w:val="24"/>
          <w:szCs w:val="24"/>
          <w:lang w:eastAsia="ru-RU"/>
        </w:rPr>
        <w:t xml:space="preserve"> </w:t>
      </w:r>
      <w:proofErr w:type="gramStart"/>
      <w:r w:rsidRPr="00B95D4B">
        <w:rPr>
          <w:rFonts w:ascii="Arial" w:eastAsia="Calibri" w:hAnsi="Arial" w:cs="Arial"/>
          <w:bCs/>
          <w:sz w:val="24"/>
          <w:szCs w:val="24"/>
          <w:lang w:eastAsia="ru-RU"/>
        </w:rPr>
        <w:t>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B95D4B">
        <w:rPr>
          <w:rFonts w:ascii="Arial" w:eastAsia="Calibri" w:hAnsi="Arial" w:cs="Arial"/>
          <w:bCs/>
          <w:sz w:val="24"/>
          <w:szCs w:val="24"/>
          <w:lang w:eastAsia="ru-RU"/>
        </w:rPr>
        <w:t xml:space="preserve"> </w:t>
      </w:r>
      <w:proofErr w:type="gramStart"/>
      <w:r w:rsidRPr="00B95D4B">
        <w:rPr>
          <w:rFonts w:ascii="Arial" w:eastAsia="Calibri" w:hAnsi="Arial" w:cs="Arial"/>
          <w:bCs/>
          <w:sz w:val="24"/>
          <w:szCs w:val="24"/>
          <w:lang w:eastAsia="ru-RU"/>
        </w:rPr>
        <w:t>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 xml:space="preserve">Статью 17 </w:t>
      </w:r>
      <w:r w:rsidRPr="00B95D4B">
        <w:rPr>
          <w:rFonts w:ascii="Arial" w:eastAsia="BatangChe" w:hAnsi="Arial" w:cs="Arial"/>
          <w:b/>
          <w:sz w:val="24"/>
          <w:szCs w:val="24"/>
          <w:lang w:eastAsia="ru-RU"/>
        </w:rPr>
        <w:t xml:space="preserve">дополнить </w:t>
      </w:r>
      <w:r w:rsidRPr="00B95D4B">
        <w:rPr>
          <w:rFonts w:ascii="Arial" w:eastAsia="BatangChe" w:hAnsi="Arial" w:cs="Arial"/>
          <w:b/>
          <w:sz w:val="24"/>
          <w:szCs w:val="24"/>
        </w:rPr>
        <w:t>частью 8</w:t>
      </w:r>
      <w:r w:rsidRPr="00B95D4B">
        <w:rPr>
          <w:rFonts w:ascii="Arial" w:eastAsia="BatangChe" w:hAnsi="Arial" w:cs="Arial"/>
          <w:b/>
          <w:sz w:val="24"/>
          <w:szCs w:val="24"/>
          <w:lang w:eastAsia="ru-RU"/>
        </w:rPr>
        <w:t xml:space="preserve"> </w:t>
      </w:r>
      <w:r w:rsidRPr="00B95D4B">
        <w:rPr>
          <w:rFonts w:ascii="Arial" w:eastAsia="BatangChe" w:hAnsi="Arial" w:cs="Arial"/>
          <w:b/>
          <w:color w:val="000000"/>
          <w:sz w:val="24"/>
          <w:szCs w:val="24"/>
        </w:rPr>
        <w:t>следующего содержания</w:t>
      </w:r>
      <w:r w:rsidRPr="00B95D4B">
        <w:rPr>
          <w:rFonts w:ascii="Arial" w:eastAsia="BatangChe" w:hAnsi="Arial" w:cs="Arial"/>
          <w:b/>
          <w:sz w:val="24"/>
          <w:szCs w:val="24"/>
          <w:lang w:eastAsia="ru-RU"/>
        </w:rPr>
        <w:t>:</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 xml:space="preserve">«8. </w:t>
      </w:r>
      <w:proofErr w:type="gramStart"/>
      <w:r w:rsidRPr="00B95D4B">
        <w:rPr>
          <w:rFonts w:ascii="Arial" w:eastAsia="Calibri" w:hAnsi="Arial" w:cs="Arial"/>
          <w:bCs/>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95D4B">
        <w:rPr>
          <w:rFonts w:ascii="Arial" w:eastAsia="Calibri" w:hAnsi="Arial" w:cs="Arial"/>
          <w:bCs/>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roofErr w:type="gramStart"/>
      <w:r w:rsidRPr="00B95D4B">
        <w:rPr>
          <w:rFonts w:ascii="Arial" w:eastAsia="Calibri" w:hAnsi="Arial" w:cs="Arial"/>
          <w:bCs/>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r w:rsidRPr="00B95D4B">
        <w:rPr>
          <w:rFonts w:ascii="Arial" w:eastAsia="BatangChe" w:hAnsi="Arial" w:cs="Arial"/>
          <w:b/>
          <w:sz w:val="24"/>
          <w:szCs w:val="24"/>
        </w:rPr>
        <w:t xml:space="preserve">В части 1 статьи 18 </w:t>
      </w:r>
      <w:r w:rsidRPr="00B95D4B">
        <w:rPr>
          <w:rFonts w:ascii="Arial" w:eastAsia="Calibri" w:hAnsi="Arial" w:cs="Arial"/>
          <w:b/>
          <w:bCs/>
          <w:sz w:val="24"/>
          <w:szCs w:val="24"/>
          <w:lang w:eastAsia="ru-RU"/>
        </w:rPr>
        <w:t xml:space="preserve">после слов </w:t>
      </w:r>
      <w:r w:rsidRPr="00B95D4B">
        <w:rPr>
          <w:rFonts w:ascii="Arial" w:eastAsia="Calibri" w:hAnsi="Arial" w:cs="Arial"/>
          <w:bCs/>
          <w:sz w:val="24"/>
          <w:szCs w:val="24"/>
          <w:lang w:eastAsia="ru-RU"/>
        </w:rPr>
        <w:t>«и должностных лиц местного самоуправления</w:t>
      </w:r>
      <w:proofErr w:type="gramStart"/>
      <w:r w:rsidRPr="00B95D4B">
        <w:rPr>
          <w:rFonts w:ascii="Arial" w:eastAsia="Calibri" w:hAnsi="Arial" w:cs="Arial"/>
          <w:bCs/>
          <w:sz w:val="24"/>
          <w:szCs w:val="24"/>
          <w:lang w:eastAsia="ru-RU"/>
        </w:rPr>
        <w:t>,»</w:t>
      </w:r>
      <w:proofErr w:type="gramEnd"/>
      <w:r w:rsidRPr="00B95D4B">
        <w:rPr>
          <w:rFonts w:ascii="Arial" w:eastAsia="Calibri" w:hAnsi="Arial" w:cs="Arial"/>
          <w:b/>
          <w:bCs/>
          <w:sz w:val="24"/>
          <w:szCs w:val="24"/>
          <w:lang w:eastAsia="ru-RU"/>
        </w:rPr>
        <w:t xml:space="preserve"> дополнить словами </w:t>
      </w:r>
      <w:r w:rsidRPr="00B95D4B">
        <w:rPr>
          <w:rFonts w:ascii="Arial" w:eastAsia="Calibri" w:hAnsi="Arial" w:cs="Arial"/>
          <w:bCs/>
          <w:sz w:val="24"/>
          <w:szCs w:val="24"/>
          <w:lang w:eastAsia="ru-RU"/>
        </w:rPr>
        <w:t>«обсуждения вопросов внесения инициативных проектов и их рассмотрения,»</w:t>
      </w:r>
      <w:r w:rsidRPr="00B95D4B">
        <w:rPr>
          <w:rFonts w:ascii="Arial" w:eastAsia="Calibri" w:hAnsi="Arial" w:cs="Arial"/>
          <w:b/>
          <w:bCs/>
          <w:sz w:val="24"/>
          <w:szCs w:val="24"/>
          <w:lang w:eastAsia="ru-RU"/>
        </w:rPr>
        <w:t>;</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r w:rsidRPr="00B95D4B">
        <w:rPr>
          <w:rFonts w:ascii="Arial" w:eastAsia="BatangChe" w:hAnsi="Arial" w:cs="Arial"/>
          <w:b/>
          <w:sz w:val="24"/>
          <w:szCs w:val="24"/>
        </w:rPr>
        <w:t xml:space="preserve">Часть 2 статьи 18 Устава </w:t>
      </w:r>
      <w:r w:rsidRPr="00B95D4B">
        <w:rPr>
          <w:rFonts w:ascii="Arial" w:eastAsia="Calibri" w:hAnsi="Arial" w:cs="Arial"/>
          <w:b/>
          <w:bCs/>
          <w:sz w:val="24"/>
          <w:szCs w:val="24"/>
          <w:lang w:eastAsia="ru-RU"/>
        </w:rPr>
        <w:t>дополнить абзацем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B95D4B">
        <w:rPr>
          <w:rFonts w:ascii="Arial" w:eastAsia="Calibri" w:hAnsi="Arial" w:cs="Arial"/>
          <w:bCs/>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color w:val="000000"/>
          <w:sz w:val="24"/>
          <w:szCs w:val="24"/>
        </w:rPr>
      </w:pPr>
      <w:r w:rsidRPr="00B95D4B">
        <w:rPr>
          <w:rFonts w:ascii="Arial" w:eastAsia="BatangChe" w:hAnsi="Arial" w:cs="Arial"/>
          <w:b/>
          <w:sz w:val="24"/>
          <w:szCs w:val="24"/>
        </w:rPr>
        <w:t>Дополнить статьей 18.1</w:t>
      </w:r>
      <w:r w:rsidRPr="00B95D4B">
        <w:rPr>
          <w:rFonts w:ascii="Arial" w:eastAsia="Calibri" w:hAnsi="Arial" w:cs="Arial"/>
          <w:b/>
          <w:color w:val="000000"/>
          <w:sz w:val="24"/>
          <w:szCs w:val="24"/>
        </w:rPr>
        <w:t xml:space="preserve">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w:t>
      </w:r>
      <w:r w:rsidRPr="000723B3">
        <w:rPr>
          <w:rFonts w:ascii="Arial" w:eastAsia="Calibri" w:hAnsi="Arial" w:cs="Arial"/>
          <w:bCs/>
          <w:sz w:val="24"/>
          <w:szCs w:val="24"/>
          <w:lang w:eastAsia="ru-RU"/>
        </w:rPr>
        <w:t>Статья 18.</w:t>
      </w:r>
      <w:r w:rsidR="00DD792F" w:rsidRPr="000723B3">
        <w:rPr>
          <w:rFonts w:ascii="Arial" w:eastAsia="Calibri" w:hAnsi="Arial" w:cs="Arial"/>
          <w:bCs/>
          <w:sz w:val="24"/>
          <w:szCs w:val="24"/>
          <w:lang w:eastAsia="ru-RU"/>
        </w:rPr>
        <w:t>1</w:t>
      </w:r>
      <w:r w:rsidRPr="000723B3">
        <w:rPr>
          <w:rFonts w:ascii="Arial" w:eastAsia="Calibri" w:hAnsi="Arial" w:cs="Arial"/>
          <w:bCs/>
          <w:sz w:val="24"/>
          <w:szCs w:val="24"/>
          <w:lang w:eastAsia="ru-RU"/>
        </w:rPr>
        <w:t xml:space="preserve"> Сход граждан</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1. В случаях, предусмотренных Федеральным законом №131-ФЗ, сход граждан может проводиться: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 xml:space="preserve">2.1) </w:t>
      </w:r>
      <w:proofErr w:type="gramStart"/>
      <w:r w:rsidRPr="00B95D4B">
        <w:rPr>
          <w:rFonts w:ascii="Arial" w:eastAsia="Calibri" w:hAnsi="Arial" w:cs="Arial"/>
          <w:bCs/>
          <w:sz w:val="24"/>
          <w:szCs w:val="24"/>
          <w:lang w:eastAsia="ru-RU"/>
        </w:rPr>
        <w:t>на части территории</w:t>
      </w:r>
      <w:proofErr w:type="gramEnd"/>
      <w:r w:rsidRPr="00B95D4B">
        <w:rPr>
          <w:rFonts w:ascii="Arial" w:eastAsia="Calibri" w:hAnsi="Arial" w:cs="Arial"/>
          <w:bCs/>
          <w:sz w:val="24"/>
          <w:szCs w:val="24"/>
          <w:lang w:eastAsia="ru-RU"/>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 xml:space="preserve">2. В сельском населенном пункте сход граждан также может проводиться </w:t>
      </w:r>
      <w:proofErr w:type="gramStart"/>
      <w:r w:rsidRPr="00B95D4B">
        <w:rPr>
          <w:rFonts w:ascii="Arial" w:eastAsia="Calibri" w:hAnsi="Arial" w:cs="Arial"/>
          <w:bCs/>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95D4B">
        <w:rPr>
          <w:rFonts w:ascii="Arial" w:eastAsia="Calibri" w:hAnsi="Arial" w:cs="Arial"/>
          <w:bCs/>
          <w:sz w:val="24"/>
          <w:szCs w:val="24"/>
          <w:lang w:eastAsia="ru-RU"/>
        </w:rPr>
        <w:t>, предусмотренных законодательством Российской Федерации о муниципальной службе.</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B95D4B">
        <w:rPr>
          <w:rFonts w:ascii="Arial" w:eastAsia="Calibri" w:hAnsi="Arial" w:cs="Arial"/>
          <w:bCs/>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r w:rsidRPr="00B95D4B">
        <w:rPr>
          <w:rFonts w:ascii="Arial" w:eastAsia="BatangChe" w:hAnsi="Arial" w:cs="Arial"/>
          <w:b/>
          <w:sz w:val="24"/>
          <w:szCs w:val="24"/>
        </w:rPr>
        <w:t xml:space="preserve">Часть 2 статьи 20 Устава </w:t>
      </w:r>
      <w:r w:rsidRPr="00B95D4B">
        <w:rPr>
          <w:rFonts w:ascii="Arial" w:eastAsia="Calibri" w:hAnsi="Arial" w:cs="Arial"/>
          <w:b/>
          <w:bCs/>
          <w:sz w:val="24"/>
          <w:szCs w:val="24"/>
          <w:lang w:eastAsia="ru-RU"/>
        </w:rPr>
        <w:t>дополнить предложением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B95D4B">
        <w:rPr>
          <w:rFonts w:ascii="Arial" w:eastAsia="Calibri" w:hAnsi="Arial" w:cs="Arial"/>
          <w:bCs/>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r w:rsidRPr="00B95D4B">
        <w:rPr>
          <w:rFonts w:ascii="Arial" w:eastAsia="BatangChe" w:hAnsi="Arial" w:cs="Arial"/>
          <w:b/>
          <w:sz w:val="24"/>
          <w:szCs w:val="24"/>
        </w:rPr>
        <w:t xml:space="preserve">Часть 3 статьи 20 Устава </w:t>
      </w:r>
      <w:r w:rsidRPr="00B95D4B">
        <w:rPr>
          <w:rFonts w:ascii="Arial" w:eastAsia="Calibri" w:hAnsi="Arial" w:cs="Arial"/>
          <w:b/>
          <w:bCs/>
          <w:sz w:val="24"/>
          <w:szCs w:val="24"/>
          <w:lang w:eastAsia="ru-RU"/>
        </w:rPr>
        <w:t>дополнить пунктом 3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w:t>
      </w:r>
      <w:proofErr w:type="gramStart"/>
      <w:r w:rsidRPr="00B95D4B">
        <w:rPr>
          <w:rFonts w:ascii="Arial" w:eastAsia="Calibri" w:hAnsi="Arial" w:cs="Arial"/>
          <w:bCs/>
          <w:sz w:val="24"/>
          <w:szCs w:val="24"/>
          <w:lang w:eastAsia="ru-RU"/>
        </w:rPr>
        <w:t>,-</w:t>
      </w:r>
      <w:proofErr w:type="gramEnd"/>
      <w:r w:rsidRPr="00B95D4B">
        <w:rPr>
          <w:rFonts w:ascii="Arial" w:eastAsia="Calibri" w:hAnsi="Arial" w:cs="Arial"/>
          <w:bCs/>
          <w:sz w:val="24"/>
          <w:szCs w:val="24"/>
          <w:lang w:eastAsia="ru-RU"/>
        </w:rPr>
        <w:t>для выявления мнения граждан о поддержке данного инициативного проекта.»;</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Часть 4 статьи 20 Устава изложить в следующей редакции: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1) дата и сроки проведения опроса;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proofErr w:type="gramStart"/>
      <w:r w:rsidRPr="00B95D4B">
        <w:rPr>
          <w:rFonts w:ascii="Arial" w:eastAsia="Calibri" w:hAnsi="Arial" w:cs="Arial"/>
          <w:bCs/>
          <w:sz w:val="24"/>
          <w:szCs w:val="24"/>
          <w:lang w:eastAsia="ru-RU"/>
        </w:rPr>
        <w:lastRenderedPageBreak/>
        <w:t>2) формулировка вопроса (вопросов), предлагаемого (предлагаемых) при проведении опроса;</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3) методика проведения опроса;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4) форма опросного листа;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5) минимальная численность жителей муниципального образования, участвующих в опросе;</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r w:rsidRPr="00B95D4B">
        <w:rPr>
          <w:rFonts w:ascii="Arial" w:eastAsia="BatangChe" w:hAnsi="Arial" w:cs="Arial"/>
          <w:b/>
          <w:sz w:val="24"/>
          <w:szCs w:val="24"/>
        </w:rPr>
        <w:t xml:space="preserve">Пункт 1 части 6 статьи 20 Устава </w:t>
      </w:r>
      <w:r w:rsidRPr="00B95D4B">
        <w:rPr>
          <w:rFonts w:ascii="Arial" w:eastAsia="Calibri" w:hAnsi="Arial" w:cs="Arial"/>
          <w:b/>
          <w:bCs/>
          <w:sz w:val="24"/>
          <w:szCs w:val="24"/>
          <w:lang w:eastAsia="ru-RU"/>
        </w:rPr>
        <w:t xml:space="preserve">дополнить словами </w:t>
      </w:r>
      <w:r w:rsidRPr="00B95D4B">
        <w:rPr>
          <w:rFonts w:ascii="Arial" w:eastAsia="Calibri" w:hAnsi="Arial" w:cs="Arial"/>
          <w:bCs/>
          <w:sz w:val="24"/>
          <w:szCs w:val="24"/>
          <w:lang w:eastAsia="ru-RU"/>
        </w:rPr>
        <w:t>«или жителей муниципального образования»</w:t>
      </w:r>
      <w:r w:rsidRPr="00B95D4B">
        <w:rPr>
          <w:rFonts w:ascii="Arial" w:eastAsia="Calibri" w:hAnsi="Arial" w:cs="Arial"/>
          <w:b/>
          <w:bCs/>
          <w:sz w:val="24"/>
          <w:szCs w:val="24"/>
          <w:lang w:eastAsia="ru-RU"/>
        </w:rPr>
        <w:t>;</w:t>
      </w:r>
    </w:p>
    <w:p w:rsidR="00B95D4B" w:rsidRPr="00B95D4B" w:rsidRDefault="00B95D4B" w:rsidP="00B95D4B">
      <w:pPr>
        <w:spacing w:after="0" w:line="240" w:lineRule="auto"/>
        <w:ind w:firstLine="567"/>
        <w:jc w:val="both"/>
        <w:rPr>
          <w:rFonts w:ascii="Arial" w:eastAsia="Times New Roman" w:hAnsi="Arial" w:cs="Arial"/>
          <w:b/>
          <w:color w:val="000000"/>
          <w:sz w:val="24"/>
          <w:szCs w:val="24"/>
          <w:lang w:eastAsia="ru-RU"/>
        </w:rPr>
      </w:pPr>
      <w:r w:rsidRPr="00B95D4B">
        <w:rPr>
          <w:rFonts w:ascii="Arial" w:eastAsia="Times New Roman" w:hAnsi="Arial" w:cs="Arial"/>
          <w:b/>
          <w:color w:val="000000"/>
          <w:sz w:val="24"/>
          <w:szCs w:val="24"/>
          <w:lang w:eastAsia="ru-RU"/>
        </w:rPr>
        <w:t>Статью 22 Устава дополнить частью 6 следующего содержания:</w:t>
      </w:r>
    </w:p>
    <w:p w:rsidR="00B95D4B" w:rsidRPr="00B95D4B" w:rsidRDefault="00B95D4B" w:rsidP="00B95D4B">
      <w:pPr>
        <w:spacing w:after="0" w:line="240" w:lineRule="auto"/>
        <w:ind w:firstLine="567"/>
        <w:jc w:val="both"/>
        <w:rPr>
          <w:rFonts w:ascii="Arial" w:eastAsia="Times New Roman" w:hAnsi="Arial" w:cs="Arial"/>
          <w:color w:val="000000"/>
          <w:sz w:val="24"/>
          <w:szCs w:val="24"/>
          <w:lang w:eastAsia="ru-RU"/>
        </w:rPr>
      </w:pPr>
      <w:r w:rsidRPr="00B95D4B">
        <w:rPr>
          <w:rFonts w:ascii="Arial" w:eastAsia="Times New Roman" w:hAnsi="Arial" w:cs="Arial"/>
          <w:color w:val="000000"/>
          <w:sz w:val="24"/>
          <w:szCs w:val="24"/>
          <w:lang w:eastAsia="ru-RU"/>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B95D4B" w:rsidRPr="00B95D4B" w:rsidRDefault="00B95D4B" w:rsidP="00B95D4B">
      <w:pPr>
        <w:spacing w:after="0" w:line="240" w:lineRule="auto"/>
        <w:ind w:firstLine="567"/>
        <w:jc w:val="both"/>
        <w:rPr>
          <w:rFonts w:ascii="Arial" w:eastAsia="Times New Roman" w:hAnsi="Arial" w:cs="Arial"/>
          <w:color w:val="000000"/>
          <w:sz w:val="24"/>
          <w:szCs w:val="24"/>
          <w:lang w:eastAsia="ru-RU"/>
        </w:rPr>
      </w:pPr>
      <w:proofErr w:type="gramStart"/>
      <w:r w:rsidRPr="00B95D4B">
        <w:rPr>
          <w:rFonts w:ascii="Arial" w:eastAsia="Times New Roman" w:hAnsi="Arial" w:cs="Arial"/>
          <w:b/>
          <w:color w:val="000000"/>
          <w:sz w:val="24"/>
          <w:szCs w:val="24"/>
          <w:lang w:eastAsia="ru-RU"/>
        </w:rPr>
        <w:t>Пункт 1 части 7 статьи 30 изложить в следующей редакции</w:t>
      </w:r>
      <w:r w:rsidRPr="00B95D4B">
        <w:rPr>
          <w:rFonts w:ascii="Arial" w:eastAsia="Times New Roman" w:hAnsi="Arial" w:cs="Arial"/>
          <w:color w:val="000000"/>
          <w:sz w:val="24"/>
          <w:szCs w:val="24"/>
          <w:lang w:eastAsia="ru-RU"/>
        </w:rPr>
        <w:t>: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B95D4B">
        <w:rPr>
          <w:rFonts w:ascii="Arial" w:eastAsia="Times New Roman" w:hAnsi="Arial" w:cs="Arial"/>
          <w:color w:val="000000"/>
          <w:sz w:val="24"/>
          <w:szCs w:val="24"/>
          <w:shd w:val="clear" w:color="auto" w:fill="FFFFFF"/>
          <w:lang w:eastAsia="ru-RU"/>
        </w:rPr>
        <w:t xml:space="preserve"> на период, продолжительность которого в совокупности составляет </w:t>
      </w:r>
      <w:r w:rsidR="008B3417">
        <w:rPr>
          <w:rFonts w:ascii="Arial" w:eastAsia="Times New Roman" w:hAnsi="Arial" w:cs="Arial"/>
          <w:color w:val="000000"/>
          <w:sz w:val="24"/>
          <w:szCs w:val="24"/>
          <w:shd w:val="clear" w:color="auto" w:fill="FFFFFF"/>
          <w:lang w:eastAsia="ru-RU"/>
        </w:rPr>
        <w:t>5</w:t>
      </w:r>
      <w:r w:rsidRPr="00B95D4B">
        <w:rPr>
          <w:rFonts w:ascii="Arial" w:eastAsia="Times New Roman" w:hAnsi="Arial" w:cs="Arial"/>
          <w:color w:val="000000"/>
          <w:sz w:val="24"/>
          <w:szCs w:val="24"/>
          <w:shd w:val="clear" w:color="auto" w:fill="FFFFFF"/>
          <w:lang w:eastAsia="ru-RU"/>
        </w:rPr>
        <w:t xml:space="preserve"> рабочих дней</w:t>
      </w:r>
      <w:proofErr w:type="gramEnd"/>
      <w:r w:rsidRPr="00B95D4B">
        <w:rPr>
          <w:rFonts w:ascii="Arial" w:eastAsia="Times New Roman" w:hAnsi="Arial" w:cs="Arial"/>
          <w:color w:val="000000"/>
          <w:sz w:val="24"/>
          <w:szCs w:val="24"/>
          <w:shd w:val="clear" w:color="auto" w:fill="FFFFFF"/>
          <w:lang w:eastAsia="ru-RU"/>
        </w:rPr>
        <w:t xml:space="preserve"> в месяц</w:t>
      </w:r>
      <w:r w:rsidRPr="00B95D4B">
        <w:rPr>
          <w:rFonts w:ascii="Arial" w:eastAsia="Times New Roman" w:hAnsi="Arial" w:cs="Arial"/>
          <w:color w:val="000000"/>
          <w:sz w:val="24"/>
          <w:szCs w:val="24"/>
          <w:lang w:eastAsia="ru-RU"/>
        </w:rPr>
        <w:t>»</w:t>
      </w:r>
      <w:r w:rsidR="00420B21">
        <w:rPr>
          <w:rFonts w:ascii="Arial" w:eastAsia="Times New Roman" w:hAnsi="Arial" w:cs="Arial"/>
          <w:color w:val="000000"/>
          <w:sz w:val="24"/>
          <w:szCs w:val="24"/>
          <w:lang w:eastAsia="ru-RU"/>
        </w:rPr>
        <w:t>;</w:t>
      </w:r>
    </w:p>
    <w:p w:rsidR="00B95D4B" w:rsidRPr="00B95D4B" w:rsidRDefault="00B95D4B" w:rsidP="00B95D4B">
      <w:pPr>
        <w:spacing w:after="0" w:line="240" w:lineRule="auto"/>
        <w:ind w:firstLine="567"/>
        <w:jc w:val="both"/>
        <w:rPr>
          <w:rFonts w:ascii="Arial" w:eastAsia="Calibri" w:hAnsi="Arial" w:cs="Arial"/>
          <w:color w:val="000000"/>
          <w:spacing w:val="-1"/>
          <w:sz w:val="24"/>
          <w:szCs w:val="24"/>
        </w:rPr>
      </w:pPr>
      <w:r w:rsidRPr="00B95D4B">
        <w:rPr>
          <w:rFonts w:ascii="Arial" w:eastAsia="Calibri" w:hAnsi="Arial" w:cs="Arial"/>
          <w:b/>
          <w:color w:val="000000"/>
          <w:spacing w:val="-1"/>
          <w:sz w:val="24"/>
          <w:szCs w:val="24"/>
        </w:rPr>
        <w:t>Часть 4 статьи 36 изложить в следующей редакции</w:t>
      </w:r>
      <w:r w:rsidRPr="00B95D4B">
        <w:rPr>
          <w:rFonts w:ascii="Arial" w:eastAsia="Calibri" w:hAnsi="Arial" w:cs="Arial"/>
          <w:color w:val="000000"/>
          <w:spacing w:val="-1"/>
          <w:sz w:val="24"/>
          <w:szCs w:val="24"/>
        </w:rPr>
        <w:t xml:space="preserve">: «4. </w:t>
      </w:r>
      <w:proofErr w:type="gramStart"/>
      <w:r w:rsidRPr="00B95D4B">
        <w:rPr>
          <w:rFonts w:ascii="Arial" w:eastAsia="Calibri" w:hAnsi="Arial" w:cs="Arial"/>
          <w:color w:val="000000"/>
          <w:spacing w:val="-1"/>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proofErr w:type="gramEnd"/>
      <w:r w:rsidRPr="00B95D4B">
        <w:rPr>
          <w:rFonts w:ascii="Arial" w:eastAsia="Calibri" w:hAnsi="Arial" w:cs="Arial"/>
          <w:color w:val="000000"/>
          <w:spacing w:val="-1"/>
          <w:sz w:val="24"/>
          <w:szCs w:val="24"/>
        </w:rPr>
        <w:t xml:space="preserve"> решения суда в законную силу</w:t>
      </w:r>
      <w:proofErr w:type="gramStart"/>
      <w:r w:rsidRPr="00B95D4B">
        <w:rPr>
          <w:rFonts w:ascii="Arial" w:eastAsia="Calibri" w:hAnsi="Arial" w:cs="Arial"/>
          <w:color w:val="000000"/>
          <w:spacing w:val="-1"/>
          <w:sz w:val="24"/>
          <w:szCs w:val="24"/>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color w:val="000000"/>
          <w:spacing w:val="-1"/>
          <w:sz w:val="24"/>
          <w:szCs w:val="24"/>
        </w:rPr>
      </w:pPr>
      <w:r w:rsidRPr="00B95D4B">
        <w:rPr>
          <w:rFonts w:ascii="Arial" w:eastAsia="Calibri" w:hAnsi="Arial" w:cs="Arial"/>
          <w:b/>
          <w:color w:val="000000"/>
          <w:spacing w:val="-1"/>
          <w:sz w:val="24"/>
          <w:szCs w:val="24"/>
        </w:rPr>
        <w:t>Пункт 5 части 6 статьи 37 изложить в следующей редакции</w:t>
      </w:r>
      <w:r w:rsidRPr="00B95D4B">
        <w:rPr>
          <w:rFonts w:ascii="Arial" w:eastAsia="Calibri" w:hAnsi="Arial" w:cs="Arial"/>
          <w:color w:val="000000"/>
          <w:spacing w:val="-1"/>
          <w:sz w:val="24"/>
          <w:szCs w:val="24"/>
        </w:rPr>
        <w:t>: «5) разработка стратегии социально-экономического развития муниципального образования»;</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Абзац 1 части 4 статьи 42 изложить в следующей редакции:</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BatangChe" w:hAnsi="Arial" w:cs="Arial"/>
          <w:sz w:val="24"/>
          <w:szCs w:val="24"/>
        </w:rPr>
        <w:t xml:space="preserve">«4. </w:t>
      </w:r>
      <w:r w:rsidRPr="00B95D4B">
        <w:rPr>
          <w:rFonts w:ascii="Arial" w:eastAsia="Calibri" w:hAnsi="Arial" w:cs="Arial"/>
          <w:color w:val="000000"/>
          <w:sz w:val="24"/>
          <w:szCs w:val="24"/>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Pr="00B95D4B">
        <w:rPr>
          <w:rFonts w:ascii="Arial" w:eastAsia="BatangChe" w:hAnsi="Arial" w:cs="Arial"/>
          <w:sz w:val="24"/>
          <w:szCs w:val="24"/>
        </w:rPr>
        <w:t xml:space="preserve"> </w:t>
      </w:r>
      <w:proofErr w:type="gramStart"/>
      <w:r w:rsidRPr="00B95D4B">
        <w:rPr>
          <w:rFonts w:ascii="Arial" w:eastAsia="BatangChe" w:hAnsi="Arial" w:cs="Arial"/>
          <w:sz w:val="24"/>
          <w:szCs w:val="24"/>
        </w:rPr>
        <w:t>Глава Поселения обязан опубликовать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B95D4B">
        <w:rPr>
          <w:rFonts w:ascii="Arial" w:eastAsia="BatangChe" w:hAnsi="Arial" w:cs="Arial"/>
          <w:sz w:val="24"/>
          <w:szCs w:val="24"/>
        </w:rPr>
        <w:t xml:space="preserve">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Часть 3 статьи 43.1</w:t>
      </w:r>
      <w:r w:rsidRPr="00B95D4B">
        <w:rPr>
          <w:rFonts w:ascii="Arial" w:eastAsia="BatangChe" w:hAnsi="Arial" w:cs="Arial"/>
          <w:sz w:val="24"/>
          <w:szCs w:val="24"/>
        </w:rPr>
        <w:t xml:space="preserve"> </w:t>
      </w:r>
      <w:r w:rsidRPr="00B95D4B">
        <w:rPr>
          <w:rFonts w:ascii="Arial" w:eastAsia="BatangChe" w:hAnsi="Arial" w:cs="Arial"/>
          <w:b/>
          <w:sz w:val="24"/>
          <w:szCs w:val="24"/>
        </w:rPr>
        <w:t xml:space="preserve">изложить в следующей редакции: </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BatangChe" w:hAnsi="Arial" w:cs="Arial"/>
          <w:bCs/>
          <w:sz w:val="24"/>
          <w:szCs w:val="24"/>
        </w:rPr>
        <w:t>«3.</w:t>
      </w:r>
      <w:r w:rsidRPr="00B95D4B">
        <w:rPr>
          <w:rFonts w:ascii="Arial" w:eastAsia="BatangChe" w:hAnsi="Arial" w:cs="Arial"/>
          <w:b/>
          <w:sz w:val="24"/>
          <w:szCs w:val="24"/>
        </w:rPr>
        <w:t xml:space="preserve"> </w:t>
      </w:r>
      <w:proofErr w:type="gramStart"/>
      <w:r w:rsidRPr="00B95D4B">
        <w:rPr>
          <w:rFonts w:ascii="Arial" w:eastAsia="Calibri" w:hAnsi="Arial" w:cs="Arial"/>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w:t>
      </w:r>
      <w:r w:rsidRPr="00B95D4B">
        <w:rPr>
          <w:rFonts w:ascii="Arial" w:eastAsia="Calibri" w:hAnsi="Arial" w:cs="Arial"/>
          <w:sz w:val="24"/>
          <w:szCs w:val="24"/>
        </w:rPr>
        <w:lastRenderedPageBreak/>
        <w:t>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2) проектов нормативных правовых актов Думы Поселения, регулирующих бюджетные правоотношения;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B95D4B">
        <w:rPr>
          <w:rFonts w:ascii="Arial" w:eastAsia="Calibri" w:hAnsi="Arial" w:cs="Arial"/>
          <w:sz w:val="24"/>
          <w:szCs w:val="24"/>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В части 2 статьи 44 Устава слово «</w:t>
      </w:r>
      <w:r w:rsidRPr="00B95D4B">
        <w:rPr>
          <w:rFonts w:ascii="Arial" w:eastAsia="Calibri" w:hAnsi="Arial" w:cs="Arial"/>
          <w:color w:val="000000"/>
          <w:sz w:val="24"/>
          <w:szCs w:val="24"/>
          <w:shd w:val="clear" w:color="auto" w:fill="FFFFFF"/>
        </w:rPr>
        <w:t xml:space="preserve">установления» </w:t>
      </w:r>
      <w:r w:rsidRPr="00B95D4B">
        <w:rPr>
          <w:rFonts w:ascii="Arial" w:eastAsia="Calibri" w:hAnsi="Arial" w:cs="Arial"/>
          <w:b/>
          <w:color w:val="000000"/>
          <w:sz w:val="24"/>
          <w:szCs w:val="24"/>
          <w:shd w:val="clear" w:color="auto" w:fill="FFFFFF"/>
        </w:rPr>
        <w:t>заменить словом</w:t>
      </w:r>
      <w:r w:rsidRPr="00B95D4B">
        <w:rPr>
          <w:rFonts w:ascii="Arial" w:eastAsia="Calibri" w:hAnsi="Arial" w:cs="Arial"/>
          <w:color w:val="000000"/>
          <w:sz w:val="24"/>
          <w:szCs w:val="24"/>
          <w:shd w:val="clear" w:color="auto" w:fill="FFFFFF"/>
        </w:rPr>
        <w:t xml:space="preserve"> «введения»;</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В части 3 статьи 44 Устава слово «</w:t>
      </w:r>
      <w:r w:rsidRPr="00B95D4B">
        <w:rPr>
          <w:rFonts w:ascii="Arial" w:eastAsia="Calibri" w:hAnsi="Arial" w:cs="Arial"/>
          <w:color w:val="000000"/>
          <w:sz w:val="24"/>
          <w:szCs w:val="24"/>
          <w:shd w:val="clear" w:color="auto" w:fill="FFFFFF"/>
        </w:rPr>
        <w:t xml:space="preserve">установление» </w:t>
      </w:r>
      <w:r w:rsidRPr="00B95D4B">
        <w:rPr>
          <w:rFonts w:ascii="Arial" w:eastAsia="Calibri" w:hAnsi="Arial" w:cs="Arial"/>
          <w:b/>
          <w:color w:val="000000"/>
          <w:sz w:val="24"/>
          <w:szCs w:val="24"/>
          <w:shd w:val="clear" w:color="auto" w:fill="FFFFFF"/>
        </w:rPr>
        <w:t>заменить словом</w:t>
      </w:r>
      <w:r w:rsidRPr="00B95D4B">
        <w:rPr>
          <w:rFonts w:ascii="Arial" w:eastAsia="Calibri" w:hAnsi="Arial" w:cs="Arial"/>
          <w:color w:val="000000"/>
          <w:sz w:val="24"/>
          <w:szCs w:val="24"/>
          <w:shd w:val="clear" w:color="auto" w:fill="FFFFFF"/>
        </w:rPr>
        <w:t xml:space="preserve"> «введение»;</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rPr>
      </w:pPr>
      <w:r w:rsidRPr="00B95D4B">
        <w:rPr>
          <w:rFonts w:ascii="Arial" w:eastAsia="BatangChe" w:hAnsi="Arial" w:cs="Arial"/>
          <w:b/>
          <w:sz w:val="24"/>
          <w:szCs w:val="24"/>
        </w:rPr>
        <w:t>Часть 1 статьи 62 Устава изложить в следующей редакции: «</w:t>
      </w:r>
      <w:r w:rsidRPr="00B95D4B">
        <w:rPr>
          <w:rFonts w:ascii="Arial" w:eastAsia="BatangChe" w:hAnsi="Arial" w:cs="Arial"/>
          <w:sz w:val="24"/>
          <w:szCs w:val="24"/>
        </w:rPr>
        <w:t xml:space="preserve">1. </w:t>
      </w:r>
      <w:r w:rsidRPr="00B95D4B">
        <w:rPr>
          <w:rFonts w:ascii="Arial" w:eastAsia="Calibri" w:hAnsi="Arial" w:cs="Arial"/>
          <w:bCs/>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95D4B">
        <w:rPr>
          <w:rFonts w:ascii="Arial" w:eastAsia="Calibri" w:hAnsi="Arial" w:cs="Arial"/>
          <w:bCs/>
          <w:sz w:val="24"/>
          <w:szCs w:val="24"/>
        </w:rPr>
        <w:t>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поселения, и для которых размер платежей может быть уменьшен.»;</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r w:rsidRPr="00B95D4B">
        <w:rPr>
          <w:rFonts w:ascii="Arial" w:eastAsia="Calibri" w:hAnsi="Arial" w:cs="Arial"/>
          <w:b/>
          <w:bCs/>
          <w:sz w:val="24"/>
          <w:szCs w:val="24"/>
          <w:lang w:eastAsia="ru-RU"/>
        </w:rPr>
        <w:t xml:space="preserve">Часть 2 статьи 62 Устава дополнить словами </w:t>
      </w:r>
      <w:r w:rsidRPr="00B95D4B">
        <w:rPr>
          <w:rFonts w:ascii="Arial" w:eastAsia="Calibri" w:hAnsi="Arial" w:cs="Arial"/>
          <w:bCs/>
          <w:sz w:val="24"/>
          <w:szCs w:val="24"/>
          <w:lang w:eastAsia="ru-RU"/>
        </w:rPr>
        <w:t>«</w:t>
      </w:r>
      <w:r w:rsidRPr="00B95D4B">
        <w:rPr>
          <w:rFonts w:ascii="Arial" w:eastAsia="Calibri" w:hAnsi="Arial" w:cs="Arial"/>
          <w:color w:val="000000"/>
          <w:sz w:val="24"/>
          <w:szCs w:val="24"/>
        </w:rPr>
        <w:t xml:space="preserve">, а в случае </w:t>
      </w:r>
      <w:r w:rsidRPr="00B95D4B">
        <w:rPr>
          <w:rFonts w:ascii="Arial" w:eastAsia="Calibri" w:hAnsi="Arial" w:cs="Arial"/>
          <w:bCs/>
          <w:sz w:val="24"/>
          <w:szCs w:val="24"/>
        </w:rPr>
        <w:t xml:space="preserve">предусмотренных пунктами 4, 4.1 и 4.3 </w:t>
      </w:r>
      <w:r w:rsidRPr="00B95D4B">
        <w:rPr>
          <w:rFonts w:ascii="Arial" w:eastAsia="Calibri" w:hAnsi="Arial" w:cs="Arial"/>
          <w:color w:val="000000"/>
          <w:sz w:val="24"/>
          <w:szCs w:val="24"/>
        </w:rPr>
        <w:t>части 1 статьи 25.1 Федерального закона №131-ФЗ, на сходе граждан</w:t>
      </w:r>
      <w:proofErr w:type="gramStart"/>
      <w:r w:rsidRPr="00B95D4B">
        <w:rPr>
          <w:rFonts w:ascii="Arial" w:eastAsia="Calibri" w:hAnsi="Arial" w:cs="Arial"/>
          <w:color w:val="000000"/>
          <w:sz w:val="24"/>
          <w:szCs w:val="24"/>
        </w:rPr>
        <w:t>.»;</w:t>
      </w:r>
      <w:proofErr w:type="gramEnd"/>
    </w:p>
    <w:p w:rsidR="00B95D4B" w:rsidRPr="00B95D4B" w:rsidRDefault="00B95D4B" w:rsidP="00B95D4B">
      <w:pPr>
        <w:spacing w:after="0" w:line="240" w:lineRule="auto"/>
        <w:ind w:firstLine="567"/>
        <w:jc w:val="both"/>
        <w:rPr>
          <w:rFonts w:ascii="Arial" w:eastAsia="Calibri" w:hAnsi="Arial" w:cs="Arial"/>
          <w:b/>
          <w:sz w:val="24"/>
          <w:szCs w:val="24"/>
        </w:rPr>
      </w:pPr>
      <w:r w:rsidRPr="00B95D4B">
        <w:rPr>
          <w:rFonts w:ascii="Arial" w:eastAsia="Calibri" w:hAnsi="Arial" w:cs="Arial"/>
          <w:b/>
          <w:sz w:val="24"/>
          <w:szCs w:val="24"/>
        </w:rPr>
        <w:t>Дополнить статьей 62.1.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w:t>
      </w:r>
      <w:r w:rsidRPr="00B95D4B">
        <w:rPr>
          <w:rFonts w:ascii="Arial" w:eastAsia="Calibri" w:hAnsi="Arial" w:cs="Arial"/>
          <w:bCs/>
          <w:sz w:val="24"/>
          <w:szCs w:val="24"/>
        </w:rPr>
        <w:t xml:space="preserve">Статья </w:t>
      </w:r>
      <w:r w:rsidRPr="000723B3">
        <w:rPr>
          <w:rFonts w:ascii="Arial" w:eastAsia="Calibri" w:hAnsi="Arial" w:cs="Arial"/>
          <w:bCs/>
          <w:sz w:val="24"/>
          <w:szCs w:val="24"/>
        </w:rPr>
        <w:t>6</w:t>
      </w:r>
      <w:r w:rsidR="000723B3">
        <w:rPr>
          <w:rFonts w:ascii="Arial" w:eastAsia="Calibri" w:hAnsi="Arial" w:cs="Arial"/>
          <w:bCs/>
          <w:sz w:val="24"/>
          <w:szCs w:val="24"/>
        </w:rPr>
        <w:t>2</w:t>
      </w:r>
      <w:r w:rsidRPr="000723B3">
        <w:rPr>
          <w:rFonts w:ascii="Arial" w:eastAsia="Calibri" w:hAnsi="Arial" w:cs="Arial"/>
          <w:bCs/>
          <w:sz w:val="24"/>
          <w:szCs w:val="24"/>
        </w:rPr>
        <w:t>.1.</w:t>
      </w:r>
      <w:r w:rsidRPr="00B95D4B">
        <w:rPr>
          <w:rFonts w:ascii="Arial" w:eastAsia="Calibri" w:hAnsi="Arial" w:cs="Arial"/>
          <w:sz w:val="24"/>
          <w:szCs w:val="24"/>
        </w:rPr>
        <w:t xml:space="preserve"> Финансовое и иное обеспечение реализации инициативных проектов</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31" w:name="sub_5611"/>
      <w:r w:rsidRPr="00B95D4B">
        <w:rPr>
          <w:rFonts w:ascii="Arial" w:eastAsia="Calibri" w:hAnsi="Arial" w:cs="Arial"/>
          <w:sz w:val="24"/>
          <w:szCs w:val="24"/>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95D4B">
        <w:rPr>
          <w:rFonts w:ascii="Arial" w:eastAsia="Calibri" w:hAnsi="Arial" w:cs="Arial"/>
          <w:sz w:val="24"/>
          <w:szCs w:val="24"/>
        </w:rPr>
        <w:t>формируемые</w:t>
      </w:r>
      <w:proofErr w:type="gramEnd"/>
      <w:r w:rsidRPr="00B95D4B">
        <w:rPr>
          <w:rFonts w:ascii="Arial" w:eastAsia="Calibri" w:hAnsi="Arial" w:cs="Arial"/>
          <w:sz w:val="24"/>
          <w:szCs w:val="24"/>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32" w:name="sub_5612"/>
      <w:bookmarkEnd w:id="31"/>
      <w:r w:rsidRPr="00B95D4B">
        <w:rPr>
          <w:rFonts w:ascii="Arial" w:eastAsia="Calibri"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w:t>
      </w:r>
      <w:r w:rsidRPr="00B95D4B">
        <w:rPr>
          <w:rFonts w:ascii="Arial" w:eastAsia="Calibri" w:hAnsi="Arial" w:cs="Arial"/>
          <w:sz w:val="24"/>
          <w:szCs w:val="24"/>
        </w:rPr>
        <w:lastRenderedPageBreak/>
        <w:t>Российской Федерации в местный бюджет в целях реализации конкретных инициативных проектов.</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33" w:name="sub_5613"/>
      <w:bookmarkEnd w:id="32"/>
      <w:r w:rsidRPr="00B95D4B">
        <w:rPr>
          <w:rFonts w:ascii="Arial" w:eastAsia="Calibri" w:hAnsi="Arial" w:cs="Arial"/>
          <w:sz w:val="24"/>
          <w:szCs w:val="24"/>
        </w:rPr>
        <w:t>3. В случае</w:t>
      </w:r>
      <w:proofErr w:type="gramStart"/>
      <w:r w:rsidRPr="00B95D4B">
        <w:rPr>
          <w:rFonts w:ascii="Arial" w:eastAsia="Calibri" w:hAnsi="Arial" w:cs="Arial"/>
          <w:sz w:val="24"/>
          <w:szCs w:val="24"/>
        </w:rPr>
        <w:t>,</w:t>
      </w:r>
      <w:proofErr w:type="gramEnd"/>
      <w:r w:rsidRPr="00B95D4B">
        <w:rPr>
          <w:rFonts w:ascii="Arial" w:eastAsia="Calibri" w:hAnsi="Arial" w:cs="Arial"/>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3"/>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bookmarkStart w:id="34" w:name="sub_5614"/>
      <w:r w:rsidRPr="00B95D4B">
        <w:rPr>
          <w:rFonts w:ascii="Arial" w:eastAsia="Calibri"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B95D4B">
        <w:rPr>
          <w:rFonts w:ascii="Arial" w:eastAsia="Calibri" w:hAnsi="Arial" w:cs="Arial"/>
          <w:sz w:val="24"/>
          <w:szCs w:val="24"/>
        </w:rPr>
        <w:t>.»</w:t>
      </w:r>
      <w:bookmarkEnd w:id="34"/>
      <w:r w:rsidRPr="00B95D4B">
        <w:rPr>
          <w:rFonts w:ascii="Arial" w:eastAsia="Calibri" w:hAnsi="Arial" w:cs="Arial"/>
          <w:sz w:val="24"/>
          <w:szCs w:val="24"/>
        </w:rPr>
        <w:t>;</w:t>
      </w:r>
      <w:proofErr w:type="gramEnd"/>
    </w:p>
    <w:p w:rsidR="00B95D4B" w:rsidRPr="00B95D4B" w:rsidRDefault="00B95D4B" w:rsidP="00B95D4B">
      <w:pPr>
        <w:spacing w:after="0" w:line="240" w:lineRule="auto"/>
        <w:ind w:firstLine="567"/>
        <w:jc w:val="both"/>
        <w:rPr>
          <w:rFonts w:ascii="Arial" w:eastAsia="BatangChe" w:hAnsi="Arial" w:cs="Arial"/>
          <w:sz w:val="24"/>
          <w:szCs w:val="24"/>
        </w:rPr>
      </w:pPr>
      <w:r w:rsidRPr="00B95D4B">
        <w:rPr>
          <w:rFonts w:ascii="Arial" w:eastAsia="BatangChe" w:hAnsi="Arial" w:cs="Arial"/>
          <w:sz w:val="24"/>
          <w:szCs w:val="24"/>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w:t>
      </w:r>
      <w:r w:rsidRPr="00B95D4B">
        <w:rPr>
          <w:rFonts w:ascii="Arial" w:eastAsia="BatangChe" w:hAnsi="Arial" w:cs="Arial"/>
          <w:color w:val="000000"/>
          <w:spacing w:val="-1"/>
          <w:sz w:val="24"/>
          <w:szCs w:val="24"/>
        </w:rPr>
        <w:t xml:space="preserve"> «</w:t>
      </w:r>
      <w:r w:rsidR="00A96268">
        <w:rPr>
          <w:rFonts w:ascii="Arial" w:eastAsia="BatangChe" w:hAnsi="Arial" w:cs="Arial"/>
          <w:color w:val="000000"/>
          <w:spacing w:val="-1"/>
          <w:sz w:val="24"/>
          <w:szCs w:val="24"/>
        </w:rPr>
        <w:t>Покровка</w:t>
      </w:r>
      <w:r w:rsidRPr="00B95D4B">
        <w:rPr>
          <w:rFonts w:ascii="Arial" w:eastAsia="BatangChe" w:hAnsi="Arial" w:cs="Arial"/>
          <w:color w:val="000000"/>
          <w:spacing w:val="-1"/>
          <w:sz w:val="24"/>
          <w:szCs w:val="24"/>
        </w:rPr>
        <w:t xml:space="preserve">» </w:t>
      </w:r>
      <w:r w:rsidRPr="00B95D4B">
        <w:rPr>
          <w:rFonts w:ascii="Arial" w:eastAsia="BatangChe"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B95D4B" w:rsidRPr="00B95D4B" w:rsidRDefault="00B95D4B" w:rsidP="00B95D4B">
      <w:pPr>
        <w:spacing w:after="0" w:line="240" w:lineRule="auto"/>
        <w:ind w:firstLine="567"/>
        <w:jc w:val="both"/>
        <w:rPr>
          <w:rFonts w:ascii="Arial" w:eastAsia="BatangChe" w:hAnsi="Arial" w:cs="Arial"/>
          <w:sz w:val="24"/>
          <w:szCs w:val="24"/>
        </w:rPr>
      </w:pPr>
      <w:r w:rsidRPr="00B95D4B">
        <w:rPr>
          <w:rFonts w:ascii="Arial" w:eastAsia="BatangChe" w:hAnsi="Arial" w:cs="Arial"/>
          <w:sz w:val="24"/>
          <w:szCs w:val="24"/>
        </w:rPr>
        <w:t xml:space="preserve">3. </w:t>
      </w:r>
      <w:proofErr w:type="gramStart"/>
      <w:r w:rsidRPr="00B95D4B">
        <w:rPr>
          <w:rFonts w:ascii="Arial" w:eastAsia="BatangChe" w:hAnsi="Arial" w:cs="Arial"/>
          <w:sz w:val="24"/>
          <w:szCs w:val="24"/>
        </w:rPr>
        <w:t xml:space="preserve">Главе муниципального образования </w:t>
      </w:r>
      <w:r w:rsidRPr="00B95D4B">
        <w:rPr>
          <w:rFonts w:ascii="Arial" w:eastAsia="BatangChe" w:hAnsi="Arial" w:cs="Arial"/>
          <w:color w:val="000000"/>
          <w:spacing w:val="-1"/>
          <w:sz w:val="24"/>
          <w:szCs w:val="24"/>
        </w:rPr>
        <w:t>«</w:t>
      </w:r>
      <w:r w:rsidR="00A96268">
        <w:rPr>
          <w:rFonts w:ascii="Arial" w:eastAsia="BatangChe" w:hAnsi="Arial" w:cs="Arial"/>
          <w:color w:val="000000"/>
          <w:spacing w:val="-1"/>
          <w:sz w:val="24"/>
          <w:szCs w:val="24"/>
        </w:rPr>
        <w:t>Покровка</w:t>
      </w:r>
      <w:r w:rsidRPr="00B95D4B">
        <w:rPr>
          <w:rFonts w:ascii="Arial" w:eastAsia="BatangChe" w:hAnsi="Arial" w:cs="Arial"/>
          <w:color w:val="000000"/>
          <w:spacing w:val="-1"/>
          <w:sz w:val="24"/>
          <w:szCs w:val="24"/>
        </w:rPr>
        <w:t xml:space="preserve">» </w:t>
      </w:r>
      <w:r w:rsidRPr="00B95D4B">
        <w:rPr>
          <w:rFonts w:ascii="Arial" w:eastAsia="BatangChe" w:hAnsi="Arial" w:cs="Arial"/>
          <w:sz w:val="24"/>
          <w:szCs w:val="24"/>
        </w:rPr>
        <w:t>опубликовать муниципальный правовой акт муниципального образования</w:t>
      </w:r>
      <w:r w:rsidRPr="00B95D4B">
        <w:rPr>
          <w:rFonts w:ascii="Arial" w:eastAsia="BatangChe" w:hAnsi="Arial" w:cs="Arial"/>
          <w:color w:val="000000"/>
          <w:spacing w:val="-1"/>
          <w:sz w:val="24"/>
          <w:szCs w:val="24"/>
        </w:rPr>
        <w:t xml:space="preserve"> «</w:t>
      </w:r>
      <w:r w:rsidR="00A96268">
        <w:rPr>
          <w:rFonts w:ascii="Arial" w:eastAsia="BatangChe" w:hAnsi="Arial" w:cs="Arial"/>
          <w:color w:val="000000"/>
          <w:spacing w:val="-1"/>
          <w:sz w:val="24"/>
          <w:szCs w:val="24"/>
        </w:rPr>
        <w:t>Покровка</w:t>
      </w:r>
      <w:r w:rsidRPr="00B95D4B">
        <w:rPr>
          <w:rFonts w:ascii="Arial" w:eastAsia="BatangChe" w:hAnsi="Arial" w:cs="Arial"/>
          <w:color w:val="000000"/>
          <w:spacing w:val="-1"/>
          <w:sz w:val="24"/>
          <w:szCs w:val="24"/>
        </w:rPr>
        <w:t xml:space="preserve">» </w:t>
      </w:r>
      <w:r w:rsidRPr="00B95D4B">
        <w:rPr>
          <w:rFonts w:ascii="Arial" w:eastAsia="BatangChe" w:hAnsi="Arial" w:cs="Arial"/>
          <w:sz w:val="24"/>
          <w:szCs w:val="24"/>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B95D4B">
        <w:rPr>
          <w:rFonts w:ascii="Arial" w:eastAsia="BatangChe" w:hAnsi="Arial" w:cs="Arial"/>
          <w:color w:val="000000"/>
          <w:spacing w:val="-1"/>
          <w:sz w:val="24"/>
          <w:szCs w:val="24"/>
        </w:rPr>
        <w:t>«</w:t>
      </w:r>
      <w:r w:rsidR="00A96268">
        <w:rPr>
          <w:rFonts w:ascii="Arial" w:eastAsia="BatangChe" w:hAnsi="Arial" w:cs="Arial"/>
          <w:color w:val="000000"/>
          <w:spacing w:val="-1"/>
          <w:sz w:val="24"/>
          <w:szCs w:val="24"/>
        </w:rPr>
        <w:t>Покровка</w:t>
      </w:r>
      <w:r w:rsidRPr="00B95D4B">
        <w:rPr>
          <w:rFonts w:ascii="Arial" w:eastAsia="BatangChe" w:hAnsi="Arial" w:cs="Arial"/>
          <w:color w:val="000000"/>
          <w:spacing w:val="-1"/>
          <w:sz w:val="24"/>
          <w:szCs w:val="24"/>
        </w:rPr>
        <w:t xml:space="preserve">» </w:t>
      </w:r>
      <w:r w:rsidRPr="00B95D4B">
        <w:rPr>
          <w:rFonts w:ascii="Arial" w:eastAsia="BatangChe" w:hAnsi="Arial" w:cs="Arial"/>
          <w:sz w:val="24"/>
          <w:szCs w:val="24"/>
        </w:rPr>
        <w:t>для включения указанных сведений в государственный реестр уставов муниципальных образований Иркутской области в 10-дневный срок.</w:t>
      </w:r>
      <w:proofErr w:type="gramEnd"/>
    </w:p>
    <w:p w:rsidR="00B95D4B" w:rsidRPr="00B95D4B" w:rsidRDefault="00B95D4B" w:rsidP="00B95D4B">
      <w:pPr>
        <w:spacing w:after="0" w:line="240" w:lineRule="auto"/>
        <w:ind w:firstLine="567"/>
        <w:jc w:val="both"/>
        <w:rPr>
          <w:rFonts w:ascii="Arial" w:eastAsia="BatangChe" w:hAnsi="Arial" w:cs="Arial"/>
          <w:sz w:val="24"/>
          <w:szCs w:val="24"/>
        </w:rPr>
      </w:pPr>
      <w:r w:rsidRPr="00B95D4B">
        <w:rPr>
          <w:rFonts w:ascii="Arial" w:eastAsia="BatangChe" w:hAnsi="Arial" w:cs="Arial"/>
          <w:sz w:val="24"/>
          <w:szCs w:val="24"/>
        </w:rPr>
        <w:t xml:space="preserve">4. Настоящее решение вступает в силу после государственной регистрации и опубликования в газете </w:t>
      </w:r>
      <w:r w:rsidR="000723B3">
        <w:rPr>
          <w:rFonts w:ascii="Arial" w:eastAsia="BatangChe" w:hAnsi="Arial" w:cs="Arial"/>
          <w:sz w:val="24"/>
          <w:szCs w:val="24"/>
        </w:rPr>
        <w:t>«</w:t>
      </w:r>
      <w:r w:rsidR="00A96268">
        <w:rPr>
          <w:rFonts w:ascii="Arial" w:eastAsia="BatangChe" w:hAnsi="Arial" w:cs="Arial"/>
          <w:sz w:val="24"/>
          <w:szCs w:val="24"/>
        </w:rPr>
        <w:t>Вестник МО «Покровка</w:t>
      </w:r>
      <w:r w:rsidRPr="00B95D4B">
        <w:rPr>
          <w:rFonts w:ascii="Arial" w:eastAsia="BatangChe" w:hAnsi="Arial" w:cs="Arial"/>
          <w:sz w:val="24"/>
          <w:szCs w:val="24"/>
        </w:rPr>
        <w:t>».</w:t>
      </w:r>
    </w:p>
    <w:p w:rsidR="00B95D4B" w:rsidRPr="00B95D4B" w:rsidRDefault="00B95D4B" w:rsidP="00B95D4B">
      <w:pPr>
        <w:spacing w:after="0" w:line="240" w:lineRule="auto"/>
        <w:ind w:firstLine="567"/>
        <w:jc w:val="both"/>
        <w:rPr>
          <w:rFonts w:ascii="Times New Roman" w:eastAsia="BatangChe" w:hAnsi="Times New Roman" w:cs="Times New Roman"/>
          <w:sz w:val="24"/>
          <w:szCs w:val="24"/>
        </w:rPr>
      </w:pPr>
    </w:p>
    <w:p w:rsidR="00B95D4B" w:rsidRPr="00B95D4B" w:rsidRDefault="00B95D4B" w:rsidP="00B95D4B">
      <w:pPr>
        <w:spacing w:after="0" w:line="240" w:lineRule="auto"/>
        <w:ind w:firstLine="567"/>
        <w:jc w:val="both"/>
        <w:rPr>
          <w:rFonts w:ascii="Times New Roman" w:eastAsia="BatangChe" w:hAnsi="Times New Roman" w:cs="Times New Roman"/>
          <w:sz w:val="24"/>
          <w:szCs w:val="24"/>
        </w:rPr>
      </w:pPr>
      <w:bookmarkStart w:id="35" w:name="_GoBack"/>
      <w:bookmarkEnd w:id="35"/>
    </w:p>
    <w:p w:rsidR="00B95D4B" w:rsidRDefault="00B95D4B" w:rsidP="00B95D4B">
      <w:pPr>
        <w:spacing w:after="0" w:line="240" w:lineRule="auto"/>
        <w:jc w:val="both"/>
        <w:rPr>
          <w:rFonts w:ascii="Arial" w:eastAsia="BatangChe" w:hAnsi="Arial" w:cs="Arial"/>
          <w:sz w:val="24"/>
          <w:szCs w:val="24"/>
        </w:rPr>
      </w:pPr>
      <w:r w:rsidRPr="00B95D4B">
        <w:rPr>
          <w:rFonts w:ascii="Arial" w:eastAsia="BatangChe" w:hAnsi="Arial" w:cs="Arial"/>
          <w:sz w:val="24"/>
          <w:szCs w:val="24"/>
        </w:rPr>
        <w:t>Председатель Думы МО «</w:t>
      </w:r>
      <w:r w:rsidR="00A96268">
        <w:rPr>
          <w:rFonts w:ascii="Arial" w:eastAsia="BatangChe" w:hAnsi="Arial" w:cs="Arial"/>
          <w:sz w:val="24"/>
          <w:szCs w:val="24"/>
        </w:rPr>
        <w:t>Покровка</w:t>
      </w:r>
      <w:r w:rsidRPr="00B95D4B">
        <w:rPr>
          <w:rFonts w:ascii="Arial" w:eastAsia="BatangChe" w:hAnsi="Arial" w:cs="Arial"/>
          <w:sz w:val="24"/>
          <w:szCs w:val="24"/>
        </w:rPr>
        <w:t>»</w:t>
      </w:r>
      <w:r w:rsidR="000723B3">
        <w:rPr>
          <w:rFonts w:ascii="Arial" w:eastAsia="BatangChe" w:hAnsi="Arial" w:cs="Arial"/>
          <w:sz w:val="24"/>
          <w:szCs w:val="24"/>
        </w:rPr>
        <w:t xml:space="preserve">                                         </w:t>
      </w:r>
      <w:r w:rsidR="00A96268">
        <w:rPr>
          <w:rFonts w:ascii="Arial" w:eastAsia="BatangChe" w:hAnsi="Arial" w:cs="Arial"/>
          <w:sz w:val="24"/>
          <w:szCs w:val="24"/>
        </w:rPr>
        <w:t>Петров В.Н.</w:t>
      </w:r>
      <w:r w:rsidR="000723B3">
        <w:rPr>
          <w:rFonts w:ascii="Arial" w:eastAsia="BatangChe" w:hAnsi="Arial" w:cs="Arial"/>
          <w:sz w:val="24"/>
          <w:szCs w:val="24"/>
        </w:rPr>
        <w:t>.</w:t>
      </w:r>
    </w:p>
    <w:p w:rsidR="00B95D4B" w:rsidRPr="00B95D4B" w:rsidRDefault="00B95D4B" w:rsidP="00B95D4B">
      <w:pPr>
        <w:spacing w:after="0" w:line="240" w:lineRule="auto"/>
        <w:jc w:val="both"/>
        <w:rPr>
          <w:rFonts w:ascii="Arial" w:eastAsia="BatangChe" w:hAnsi="Arial" w:cs="Arial"/>
          <w:sz w:val="24"/>
          <w:szCs w:val="24"/>
        </w:rPr>
      </w:pPr>
    </w:p>
    <w:p w:rsidR="00B95D4B" w:rsidRPr="00B95D4B" w:rsidRDefault="00B95D4B" w:rsidP="00B95D4B">
      <w:pPr>
        <w:spacing w:after="0" w:line="240" w:lineRule="auto"/>
        <w:jc w:val="both"/>
        <w:rPr>
          <w:rFonts w:ascii="Arial" w:eastAsia="BatangChe" w:hAnsi="Arial" w:cs="Arial"/>
          <w:sz w:val="24"/>
          <w:szCs w:val="24"/>
        </w:rPr>
      </w:pPr>
      <w:r w:rsidRPr="00B95D4B">
        <w:rPr>
          <w:rFonts w:ascii="Arial" w:eastAsia="BatangChe" w:hAnsi="Arial" w:cs="Arial"/>
          <w:sz w:val="24"/>
          <w:szCs w:val="24"/>
        </w:rPr>
        <w:t>Глава МО «</w:t>
      </w:r>
      <w:r w:rsidR="00A96268">
        <w:rPr>
          <w:rFonts w:ascii="Arial" w:eastAsia="BatangChe" w:hAnsi="Arial" w:cs="Arial"/>
          <w:sz w:val="24"/>
          <w:szCs w:val="24"/>
        </w:rPr>
        <w:t>Покровка</w:t>
      </w:r>
      <w:r w:rsidRPr="00B95D4B">
        <w:rPr>
          <w:rFonts w:ascii="Arial" w:eastAsia="BatangChe" w:hAnsi="Arial" w:cs="Arial"/>
          <w:sz w:val="24"/>
          <w:szCs w:val="24"/>
        </w:rPr>
        <w:t>»</w:t>
      </w:r>
      <w:r w:rsidR="000723B3">
        <w:rPr>
          <w:rFonts w:ascii="Arial" w:eastAsia="BatangChe" w:hAnsi="Arial" w:cs="Arial"/>
          <w:sz w:val="24"/>
          <w:szCs w:val="24"/>
        </w:rPr>
        <w:t xml:space="preserve">                                                                 </w:t>
      </w:r>
      <w:r w:rsidR="00A96268">
        <w:rPr>
          <w:rFonts w:ascii="Arial" w:eastAsia="BatangChe" w:hAnsi="Arial" w:cs="Arial"/>
          <w:sz w:val="24"/>
          <w:szCs w:val="24"/>
        </w:rPr>
        <w:t>Багинов А.В.</w:t>
      </w:r>
    </w:p>
    <w:p w:rsidR="00E20841" w:rsidRDefault="00806F44"/>
    <w:sectPr w:rsidR="00E20841" w:rsidSect="00623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A39"/>
    <w:rsid w:val="000723B3"/>
    <w:rsid w:val="00420B21"/>
    <w:rsid w:val="00475BA1"/>
    <w:rsid w:val="00554E63"/>
    <w:rsid w:val="005E23FD"/>
    <w:rsid w:val="006228A7"/>
    <w:rsid w:val="00623C0B"/>
    <w:rsid w:val="006D7CF6"/>
    <w:rsid w:val="00785417"/>
    <w:rsid w:val="00806F44"/>
    <w:rsid w:val="008B3417"/>
    <w:rsid w:val="00A61E8B"/>
    <w:rsid w:val="00A96268"/>
    <w:rsid w:val="00B1336D"/>
    <w:rsid w:val="00B95D4B"/>
    <w:rsid w:val="00C21DC1"/>
    <w:rsid w:val="00DD792F"/>
    <w:rsid w:val="00F04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CF6"/>
    <w:pPr>
      <w:ind w:left="720"/>
      <w:contextualSpacing/>
    </w:pPr>
  </w:style>
</w:styles>
</file>

<file path=word/webSettings.xml><?xml version="1.0" encoding="utf-8"?>
<w:webSettings xmlns:r="http://schemas.openxmlformats.org/officeDocument/2006/relationships" xmlns:w="http://schemas.openxmlformats.org/wordprocessingml/2006/main">
  <w:divs>
    <w:div w:id="955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Downloads\&#1059;&#1089;&#1090;&#1072;&#1074;%20&#1050;&#1099;&#1088;&#1084;&#1072;.docx" TargetMode="External"/><Relationship Id="rId3" Type="http://schemas.openxmlformats.org/officeDocument/2006/relationships/webSettings" Target="webSettings.xml"/><Relationship Id="rId7" Type="http://schemas.openxmlformats.org/officeDocument/2006/relationships/hyperlink" Target="file:///C:\Users\123\Downloads\&#1059;&#1089;&#1090;&#1072;&#1074;%20&#1050;&#1099;&#1088;&#1084;&#1072;.docx"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23\Downloads\&#1059;&#1089;&#1090;&#1072;&#1074;%20&#1050;&#1099;&#1088;&#1084;&#1072;.docx" TargetMode="External"/><Relationship Id="rId11" Type="http://schemas.openxmlformats.org/officeDocument/2006/relationships/theme" Target="theme/theme1.xml"/><Relationship Id="rId5" Type="http://schemas.openxmlformats.org/officeDocument/2006/relationships/hyperlink" Target="file:///C:\Users\123\Downloads\&#1059;&#1089;&#1090;&#1072;&#1074;%20&#1050;&#1099;&#1088;&#1084;&#1072;.docx" TargetMode="External"/><Relationship Id="rId10" Type="http://schemas.openxmlformats.org/officeDocument/2006/relationships/fontTable" Target="fontTable.xml"/><Relationship Id="rId4" Type="http://schemas.openxmlformats.org/officeDocument/2006/relationships/hyperlink" Target="file:///C:\Users\123\Downloads\&#1059;&#1089;&#1090;&#1072;&#1074;%20&#1050;&#1099;&#1088;&#1084;&#1072;.docx" TargetMode="External"/><Relationship Id="rId9" Type="http://schemas.openxmlformats.org/officeDocument/2006/relationships/hyperlink" Target="file:///C:\Users\123\Downloads\&#1059;&#1089;&#1090;&#1072;&#1074;%20&#1050;&#1099;&#1088;&#108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4122</Words>
  <Characters>23498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Покровка</cp:lastModifiedBy>
  <cp:revision>18</cp:revision>
  <cp:lastPrinted>2022-07-05T02:13:00Z</cp:lastPrinted>
  <dcterms:created xsi:type="dcterms:W3CDTF">2022-06-27T05:14:00Z</dcterms:created>
  <dcterms:modified xsi:type="dcterms:W3CDTF">2022-08-12T10:35:00Z</dcterms:modified>
</cp:coreProperties>
</file>