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185" w:rsidRPr="00783185" w:rsidRDefault="00783185" w:rsidP="00783185">
      <w:pPr>
        <w:spacing w:after="0" w:line="240" w:lineRule="auto"/>
        <w:jc w:val="center"/>
        <w:rPr>
          <w:rFonts w:ascii="Arial" w:hAnsi="Arial" w:cs="Arial"/>
          <w:b/>
          <w:sz w:val="32"/>
          <w:szCs w:val="32"/>
        </w:rPr>
      </w:pPr>
      <w:r w:rsidRPr="00783185">
        <w:rPr>
          <w:rFonts w:ascii="Arial" w:hAnsi="Arial" w:cs="Arial"/>
          <w:b/>
          <w:sz w:val="32"/>
          <w:szCs w:val="32"/>
        </w:rPr>
        <w:t>25.08.2022 № 62</w:t>
      </w:r>
    </w:p>
    <w:p w:rsidR="00783185" w:rsidRPr="00783185" w:rsidRDefault="00783185" w:rsidP="00783185">
      <w:pPr>
        <w:spacing w:after="0" w:line="240" w:lineRule="auto"/>
        <w:jc w:val="center"/>
        <w:rPr>
          <w:rFonts w:ascii="Arial" w:hAnsi="Arial" w:cs="Arial"/>
          <w:b/>
          <w:bCs/>
          <w:sz w:val="32"/>
          <w:szCs w:val="32"/>
        </w:rPr>
      </w:pPr>
      <w:r w:rsidRPr="00783185">
        <w:rPr>
          <w:rFonts w:ascii="Arial" w:hAnsi="Arial" w:cs="Arial"/>
          <w:b/>
          <w:bCs/>
          <w:sz w:val="32"/>
          <w:szCs w:val="32"/>
        </w:rPr>
        <w:t>РОССИЙСКАЯ ФЕДЕРАЦИЯ</w:t>
      </w:r>
    </w:p>
    <w:p w:rsidR="00783185" w:rsidRPr="00783185" w:rsidRDefault="00783185" w:rsidP="00783185">
      <w:pPr>
        <w:spacing w:after="0" w:line="240" w:lineRule="auto"/>
        <w:jc w:val="center"/>
        <w:rPr>
          <w:rFonts w:ascii="Arial" w:hAnsi="Arial" w:cs="Arial"/>
          <w:b/>
          <w:bCs/>
          <w:sz w:val="32"/>
          <w:szCs w:val="32"/>
        </w:rPr>
      </w:pPr>
      <w:r w:rsidRPr="00783185">
        <w:rPr>
          <w:rFonts w:ascii="Arial" w:hAnsi="Arial" w:cs="Arial"/>
          <w:b/>
          <w:bCs/>
          <w:sz w:val="32"/>
          <w:szCs w:val="32"/>
        </w:rPr>
        <w:t>ИРКУТСКАЯ ОБЛАСТЬ</w:t>
      </w:r>
    </w:p>
    <w:p w:rsidR="00783185" w:rsidRPr="00783185" w:rsidRDefault="00783185" w:rsidP="00783185">
      <w:pPr>
        <w:spacing w:after="0" w:line="240" w:lineRule="auto"/>
        <w:jc w:val="center"/>
        <w:rPr>
          <w:rFonts w:ascii="Arial" w:hAnsi="Arial" w:cs="Arial"/>
          <w:b/>
          <w:bCs/>
          <w:sz w:val="32"/>
          <w:szCs w:val="32"/>
        </w:rPr>
      </w:pPr>
      <w:r w:rsidRPr="00783185">
        <w:rPr>
          <w:rFonts w:ascii="Arial" w:hAnsi="Arial" w:cs="Arial"/>
          <w:b/>
          <w:bCs/>
          <w:sz w:val="32"/>
          <w:szCs w:val="32"/>
        </w:rPr>
        <w:t>БАЯНДАЕВСКИЙ МУНИЦИПАЛЬНЫЙ РАЙОН</w:t>
      </w:r>
    </w:p>
    <w:p w:rsidR="00783185" w:rsidRPr="00783185" w:rsidRDefault="00783185" w:rsidP="00783185">
      <w:pPr>
        <w:spacing w:after="0" w:line="240" w:lineRule="auto"/>
        <w:jc w:val="center"/>
        <w:rPr>
          <w:rFonts w:ascii="Arial" w:hAnsi="Arial" w:cs="Arial"/>
          <w:b/>
          <w:bCs/>
          <w:sz w:val="32"/>
          <w:szCs w:val="32"/>
        </w:rPr>
      </w:pPr>
      <w:r w:rsidRPr="00783185">
        <w:rPr>
          <w:rFonts w:ascii="Arial" w:hAnsi="Arial" w:cs="Arial"/>
          <w:b/>
          <w:bCs/>
          <w:sz w:val="32"/>
          <w:szCs w:val="32"/>
        </w:rPr>
        <w:t>МУНИЦИПАЛЬНОЕ ОБРАЗОВАНИЕ «ПОКРОВКА»</w:t>
      </w:r>
    </w:p>
    <w:p w:rsidR="00783185" w:rsidRPr="00783185" w:rsidRDefault="00783185" w:rsidP="00783185">
      <w:pPr>
        <w:spacing w:after="0" w:line="240" w:lineRule="auto"/>
        <w:jc w:val="center"/>
        <w:rPr>
          <w:rFonts w:ascii="Arial" w:hAnsi="Arial" w:cs="Arial"/>
          <w:b/>
          <w:bCs/>
          <w:sz w:val="32"/>
          <w:szCs w:val="32"/>
        </w:rPr>
      </w:pPr>
      <w:r w:rsidRPr="00783185">
        <w:rPr>
          <w:rFonts w:ascii="Arial" w:hAnsi="Arial" w:cs="Arial"/>
          <w:b/>
          <w:bCs/>
          <w:sz w:val="32"/>
          <w:szCs w:val="32"/>
        </w:rPr>
        <w:t>АДМИНИСТРАЦИЯ</w:t>
      </w:r>
    </w:p>
    <w:p w:rsidR="00783185" w:rsidRPr="00783185" w:rsidRDefault="00783185" w:rsidP="00783185">
      <w:pPr>
        <w:spacing w:after="0" w:line="240" w:lineRule="auto"/>
        <w:jc w:val="center"/>
        <w:rPr>
          <w:rFonts w:ascii="Arial" w:hAnsi="Arial" w:cs="Arial"/>
          <w:sz w:val="32"/>
          <w:szCs w:val="32"/>
        </w:rPr>
      </w:pPr>
      <w:r w:rsidRPr="00783185">
        <w:rPr>
          <w:rFonts w:ascii="Arial" w:hAnsi="Arial" w:cs="Arial"/>
          <w:b/>
          <w:bCs/>
          <w:sz w:val="32"/>
          <w:szCs w:val="32"/>
        </w:rPr>
        <w:t>ПОСТАНОВЛЕНИЕ</w:t>
      </w:r>
    </w:p>
    <w:p w:rsidR="00783185" w:rsidRPr="00783185" w:rsidRDefault="00783185" w:rsidP="00783185">
      <w:pPr>
        <w:pStyle w:val="a4"/>
        <w:rPr>
          <w:rFonts w:ascii="Arial" w:hAnsi="Arial" w:cs="Arial"/>
          <w:b/>
          <w:sz w:val="32"/>
          <w:szCs w:val="32"/>
        </w:rPr>
      </w:pPr>
    </w:p>
    <w:p w:rsidR="00783185" w:rsidRPr="00783185" w:rsidRDefault="00783185" w:rsidP="00783185">
      <w:pPr>
        <w:jc w:val="center"/>
        <w:rPr>
          <w:rFonts w:ascii="Arial" w:hAnsi="Arial" w:cs="Arial"/>
          <w:b/>
          <w:bCs/>
          <w:sz w:val="32"/>
          <w:szCs w:val="32"/>
        </w:rPr>
      </w:pPr>
      <w:r w:rsidRPr="00783185">
        <w:rPr>
          <w:rFonts w:ascii="Arial" w:hAnsi="Arial" w:cs="Arial"/>
          <w:b/>
          <w:bCs/>
          <w:sz w:val="32"/>
          <w:szCs w:val="32"/>
        </w:rPr>
        <w:t>ОБ УТВЕРЖДЕНИИ ПРОГРАММЫ ПРОФИЛАКТИКИ РИСКОВ ПРИЧИНЕНИЯ ВРЕДА (УЩЕРБА) ОХРАНЯЕМЫМ ЗАКОНОМ ЦЕННОСТЯМ В РАМКАХ МУНИЦИПАЛЬНОГО КОНТРОЛЯ НА АВТОМОБИЛЬНОМ ТРАНСПОРТЕ И В ДОРОЖНОМ ХОЗЯЙСТВЕ В ГРАНИЦАХ НАСЕЛЕННЫХ ПУНКТОВ МУНИЦИПАЛЬНОГО ОБРАЗОВАНИЯ «ПОКРОВКА» НА 2022 ГОД</w:t>
      </w:r>
    </w:p>
    <w:p w:rsidR="00783185" w:rsidRPr="00783185" w:rsidRDefault="00783185" w:rsidP="00783185">
      <w:pPr>
        <w:pStyle w:val="a4"/>
        <w:ind w:firstLine="567"/>
        <w:rPr>
          <w:rFonts w:ascii="Arial" w:hAnsi="Arial" w:cs="Arial"/>
          <w:sz w:val="24"/>
          <w:szCs w:val="24"/>
        </w:rPr>
      </w:pPr>
      <w:proofErr w:type="gramStart"/>
      <w:r w:rsidRPr="00783185">
        <w:rPr>
          <w:rFonts w:ascii="Arial" w:hAnsi="Arial" w:cs="Arial"/>
          <w:sz w:val="24"/>
          <w:szCs w:val="24"/>
        </w:rPr>
        <w:t>В соответствии со статьей 44 Федерального закона от 31.07.2020 № 248-ФЗ «О государственном контроле (надзоре) и муниципальном контроле в Российской Федерации», статьей 17.1 Федерального закона от 06.10.2003 № 131-ФЗ «Об общих принципах организации местного самоуправления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w:t>
      </w:r>
      <w:proofErr w:type="gramEnd"/>
      <w:r w:rsidRPr="00783185">
        <w:rPr>
          <w:rFonts w:ascii="Arial" w:hAnsi="Arial" w:cs="Arial"/>
          <w:sz w:val="24"/>
          <w:szCs w:val="24"/>
        </w:rPr>
        <w:t xml:space="preserve"> ценностям», Положением </w:t>
      </w:r>
      <w:r w:rsidRPr="00783185">
        <w:rPr>
          <w:rFonts w:ascii="Arial" w:hAnsi="Arial" w:cs="Arial"/>
          <w:bCs/>
          <w:sz w:val="24"/>
          <w:szCs w:val="24"/>
        </w:rPr>
        <w:t xml:space="preserve">о муниципальном контроле </w:t>
      </w:r>
      <w:r w:rsidRPr="00783185">
        <w:rPr>
          <w:rFonts w:ascii="Arial" w:hAnsi="Arial" w:cs="Arial"/>
          <w:sz w:val="24"/>
          <w:szCs w:val="24"/>
        </w:rPr>
        <w:t>на автомобильном транспорте и в дорожном хозяйстве в границах населенных пунктов Муниципального образования «Покровка»</w:t>
      </w:r>
      <w:proofErr w:type="gramStart"/>
      <w:r w:rsidRPr="00783185">
        <w:rPr>
          <w:rFonts w:ascii="Arial" w:hAnsi="Arial" w:cs="Arial"/>
          <w:sz w:val="24"/>
          <w:szCs w:val="24"/>
        </w:rPr>
        <w:t>,р</w:t>
      </w:r>
      <w:proofErr w:type="gramEnd"/>
      <w:r w:rsidRPr="00783185">
        <w:rPr>
          <w:rFonts w:ascii="Arial" w:hAnsi="Arial" w:cs="Arial"/>
          <w:sz w:val="24"/>
          <w:szCs w:val="24"/>
        </w:rPr>
        <w:t>уководствуясь  Уставом Муниципального образования «Покровка», Администрация Муниципального образования «Покровка»,</w:t>
      </w:r>
    </w:p>
    <w:p w:rsidR="00783185" w:rsidRPr="00783185" w:rsidRDefault="00783185" w:rsidP="00783185">
      <w:pPr>
        <w:pStyle w:val="a4"/>
        <w:rPr>
          <w:rFonts w:ascii="Arial" w:hAnsi="Arial" w:cs="Arial"/>
          <w:sz w:val="24"/>
          <w:szCs w:val="24"/>
        </w:rPr>
      </w:pPr>
    </w:p>
    <w:p w:rsidR="00783185" w:rsidRPr="00783185" w:rsidRDefault="00783185" w:rsidP="00783185">
      <w:pPr>
        <w:pStyle w:val="a4"/>
        <w:jc w:val="center"/>
        <w:rPr>
          <w:rFonts w:ascii="Arial" w:hAnsi="Arial" w:cs="Arial"/>
          <w:b/>
          <w:sz w:val="30"/>
          <w:szCs w:val="30"/>
        </w:rPr>
      </w:pPr>
      <w:r w:rsidRPr="00783185">
        <w:rPr>
          <w:rFonts w:ascii="Arial" w:hAnsi="Arial" w:cs="Arial"/>
          <w:b/>
          <w:sz w:val="30"/>
          <w:szCs w:val="30"/>
        </w:rPr>
        <w:t>ПОСТАНОВЛЯЕТ:</w:t>
      </w:r>
    </w:p>
    <w:p w:rsidR="00783185" w:rsidRPr="00783185" w:rsidRDefault="00783185" w:rsidP="00783185">
      <w:pPr>
        <w:pStyle w:val="a4"/>
        <w:jc w:val="center"/>
        <w:rPr>
          <w:rFonts w:ascii="Arial" w:hAnsi="Arial" w:cs="Arial"/>
          <w:b/>
          <w:sz w:val="24"/>
          <w:szCs w:val="24"/>
        </w:rPr>
      </w:pPr>
    </w:p>
    <w:p w:rsidR="00783185" w:rsidRPr="00783185" w:rsidRDefault="00783185" w:rsidP="00783185">
      <w:pPr>
        <w:pStyle w:val="a4"/>
        <w:ind w:firstLine="709"/>
        <w:rPr>
          <w:rFonts w:ascii="Arial" w:hAnsi="Arial" w:cs="Arial"/>
          <w:sz w:val="24"/>
          <w:szCs w:val="24"/>
        </w:rPr>
      </w:pPr>
      <w:r w:rsidRPr="00783185">
        <w:rPr>
          <w:rFonts w:ascii="Arial" w:hAnsi="Arial" w:cs="Arial"/>
          <w:sz w:val="24"/>
          <w:szCs w:val="24"/>
          <w:lang w:eastAsia="fa-IR" w:bidi="fa-IR"/>
        </w:rPr>
        <w:t xml:space="preserve">1. Утвердить прилагаемую программу </w:t>
      </w:r>
      <w:r w:rsidRPr="00783185">
        <w:rPr>
          <w:rFonts w:ascii="Arial" w:hAnsi="Arial" w:cs="Arial"/>
          <w:sz w:val="24"/>
          <w:szCs w:val="24"/>
        </w:rPr>
        <w:t>профилактики рисков причинения вреда (ущерба) охраняемым законом ценностям в рамках муниципального контроля на автомобильном транспорте и в дорожном хозяйстве в границах населенных пунктов Муниципального образования «Покровка» на 2022 год.</w:t>
      </w:r>
    </w:p>
    <w:p w:rsidR="00783185" w:rsidRPr="00783185" w:rsidRDefault="00783185" w:rsidP="00783185">
      <w:pPr>
        <w:widowControl w:val="0"/>
        <w:autoSpaceDE w:val="0"/>
        <w:autoSpaceDN w:val="0"/>
        <w:adjustRightInd w:val="0"/>
        <w:spacing w:after="0" w:line="240" w:lineRule="auto"/>
        <w:ind w:firstLine="709"/>
        <w:jc w:val="both"/>
        <w:rPr>
          <w:rFonts w:ascii="Arial" w:eastAsia="Malgun Gothic" w:hAnsi="Arial" w:cs="Arial"/>
          <w:sz w:val="24"/>
          <w:szCs w:val="24"/>
        </w:rPr>
      </w:pPr>
      <w:r w:rsidRPr="00783185">
        <w:rPr>
          <w:rFonts w:ascii="Arial" w:eastAsia="Malgun Gothic" w:hAnsi="Arial" w:cs="Arial"/>
          <w:sz w:val="24"/>
          <w:szCs w:val="24"/>
        </w:rPr>
        <w:t>2. Настоящее постановление вступает в силу после его официального опубликования.</w:t>
      </w:r>
    </w:p>
    <w:p w:rsidR="00783185" w:rsidRPr="00783185" w:rsidRDefault="00783185" w:rsidP="00783185">
      <w:pPr>
        <w:tabs>
          <w:tab w:val="left" w:pos="0"/>
        </w:tabs>
        <w:autoSpaceDE w:val="0"/>
        <w:autoSpaceDN w:val="0"/>
        <w:adjustRightInd w:val="0"/>
        <w:spacing w:after="0" w:line="240" w:lineRule="auto"/>
        <w:ind w:firstLine="709"/>
        <w:jc w:val="both"/>
        <w:rPr>
          <w:rFonts w:ascii="Arial" w:hAnsi="Arial" w:cs="Arial"/>
          <w:sz w:val="24"/>
          <w:szCs w:val="24"/>
        </w:rPr>
      </w:pPr>
      <w:r w:rsidRPr="00783185">
        <w:rPr>
          <w:rFonts w:ascii="Arial" w:hAnsi="Arial" w:cs="Arial"/>
          <w:sz w:val="24"/>
          <w:szCs w:val="24"/>
        </w:rPr>
        <w:t>3. Опубликовать настоящее постановление в печатном издании «Вестник» и разместить на официальном сайте администрации муниципального образования «Покровка» в информационно-коммуникационной сети "Интернет".</w:t>
      </w:r>
    </w:p>
    <w:p w:rsidR="00783185" w:rsidRPr="00783185" w:rsidRDefault="00783185" w:rsidP="00783185">
      <w:pPr>
        <w:autoSpaceDE w:val="0"/>
        <w:autoSpaceDN w:val="0"/>
        <w:adjustRightInd w:val="0"/>
        <w:spacing w:after="0" w:line="240" w:lineRule="auto"/>
        <w:ind w:firstLine="709"/>
        <w:jc w:val="both"/>
        <w:rPr>
          <w:rFonts w:ascii="Arial" w:hAnsi="Arial" w:cs="Arial"/>
          <w:kern w:val="2"/>
          <w:sz w:val="24"/>
          <w:szCs w:val="24"/>
        </w:rPr>
      </w:pPr>
    </w:p>
    <w:p w:rsidR="00783185" w:rsidRPr="00783185" w:rsidRDefault="00783185" w:rsidP="00783185">
      <w:pPr>
        <w:autoSpaceDE w:val="0"/>
        <w:autoSpaceDN w:val="0"/>
        <w:adjustRightInd w:val="0"/>
        <w:spacing w:after="0" w:line="240" w:lineRule="auto"/>
        <w:ind w:firstLine="709"/>
        <w:jc w:val="both"/>
        <w:rPr>
          <w:rFonts w:ascii="Arial" w:hAnsi="Arial" w:cs="Arial"/>
          <w:kern w:val="2"/>
          <w:sz w:val="24"/>
          <w:szCs w:val="24"/>
        </w:rPr>
      </w:pPr>
    </w:p>
    <w:p w:rsidR="00783185" w:rsidRPr="00783185" w:rsidRDefault="00783185" w:rsidP="00783185">
      <w:pPr>
        <w:widowControl w:val="0"/>
        <w:autoSpaceDE w:val="0"/>
        <w:autoSpaceDN w:val="0"/>
        <w:adjustRightInd w:val="0"/>
        <w:spacing w:after="0" w:line="240" w:lineRule="auto"/>
        <w:jc w:val="both"/>
        <w:rPr>
          <w:rFonts w:ascii="Arial" w:hAnsi="Arial" w:cs="Arial"/>
          <w:i/>
          <w:sz w:val="24"/>
          <w:szCs w:val="24"/>
        </w:rPr>
      </w:pPr>
      <w:r w:rsidRPr="00783185">
        <w:rPr>
          <w:rFonts w:ascii="Arial" w:hAnsi="Arial" w:cs="Arial"/>
          <w:sz w:val="24"/>
          <w:szCs w:val="24"/>
        </w:rPr>
        <w:t xml:space="preserve">Глава муниципального образования «Покровка»   </w:t>
      </w:r>
      <w:r>
        <w:rPr>
          <w:rFonts w:ascii="Arial" w:hAnsi="Arial" w:cs="Arial"/>
          <w:sz w:val="24"/>
          <w:szCs w:val="24"/>
        </w:rPr>
        <w:t xml:space="preserve">                     А.В. Багинов</w:t>
      </w:r>
      <w:r w:rsidRPr="00783185">
        <w:rPr>
          <w:rFonts w:ascii="Arial" w:hAnsi="Arial" w:cs="Arial"/>
          <w:sz w:val="24"/>
          <w:szCs w:val="24"/>
        </w:rPr>
        <w:t xml:space="preserve">                                               </w:t>
      </w:r>
    </w:p>
    <w:p w:rsidR="00783185" w:rsidRPr="00783185" w:rsidRDefault="00783185" w:rsidP="00783185">
      <w:pPr>
        <w:pStyle w:val="a4"/>
        <w:ind w:firstLine="567"/>
        <w:rPr>
          <w:rFonts w:ascii="Arial" w:hAnsi="Arial" w:cs="Arial"/>
          <w:sz w:val="24"/>
          <w:szCs w:val="24"/>
        </w:rPr>
      </w:pPr>
    </w:p>
    <w:p w:rsidR="00783185" w:rsidRPr="00783185" w:rsidRDefault="00783185" w:rsidP="00783185">
      <w:pPr>
        <w:autoSpaceDE w:val="0"/>
        <w:autoSpaceDN w:val="0"/>
        <w:adjustRightInd w:val="0"/>
        <w:spacing w:line="240" w:lineRule="auto"/>
        <w:outlineLvl w:val="0"/>
        <w:rPr>
          <w:rFonts w:ascii="Arial" w:hAnsi="Arial" w:cs="Arial"/>
        </w:rPr>
      </w:pPr>
    </w:p>
    <w:p w:rsidR="00783185" w:rsidRPr="00783185" w:rsidRDefault="00783185" w:rsidP="00783185">
      <w:pPr>
        <w:pStyle w:val="a4"/>
        <w:jc w:val="right"/>
        <w:rPr>
          <w:rFonts w:ascii="Courier New" w:hAnsi="Courier New" w:cs="Courier New"/>
        </w:rPr>
      </w:pPr>
      <w:r w:rsidRPr="00783185">
        <w:rPr>
          <w:rFonts w:ascii="Courier New" w:hAnsi="Courier New" w:cs="Courier New"/>
        </w:rPr>
        <w:lastRenderedPageBreak/>
        <w:t>Утверждена</w:t>
      </w:r>
    </w:p>
    <w:p w:rsidR="00783185" w:rsidRPr="00783185" w:rsidRDefault="00783185" w:rsidP="00783185">
      <w:pPr>
        <w:pStyle w:val="a4"/>
        <w:jc w:val="right"/>
        <w:rPr>
          <w:rFonts w:ascii="Courier New" w:hAnsi="Courier New" w:cs="Courier New"/>
        </w:rPr>
      </w:pPr>
      <w:r w:rsidRPr="00783185">
        <w:rPr>
          <w:rFonts w:ascii="Courier New" w:hAnsi="Courier New" w:cs="Courier New"/>
        </w:rPr>
        <w:t xml:space="preserve">Постановлением </w:t>
      </w:r>
    </w:p>
    <w:p w:rsidR="00783185" w:rsidRPr="00783185" w:rsidRDefault="00783185" w:rsidP="00783185">
      <w:pPr>
        <w:pStyle w:val="a4"/>
        <w:jc w:val="right"/>
        <w:rPr>
          <w:rFonts w:ascii="Courier New" w:hAnsi="Courier New" w:cs="Courier New"/>
        </w:rPr>
      </w:pPr>
      <w:r w:rsidRPr="00783185">
        <w:rPr>
          <w:rFonts w:ascii="Courier New" w:hAnsi="Courier New" w:cs="Courier New"/>
        </w:rPr>
        <w:t>Муниципального образования «Покровка»</w:t>
      </w:r>
    </w:p>
    <w:p w:rsidR="00783185" w:rsidRPr="00783185" w:rsidRDefault="00783185" w:rsidP="00783185">
      <w:pPr>
        <w:pStyle w:val="a4"/>
        <w:jc w:val="right"/>
        <w:rPr>
          <w:rFonts w:ascii="Courier New" w:hAnsi="Courier New" w:cs="Courier New"/>
        </w:rPr>
      </w:pPr>
      <w:r w:rsidRPr="00783185">
        <w:rPr>
          <w:rFonts w:ascii="Courier New" w:hAnsi="Courier New" w:cs="Courier New"/>
        </w:rPr>
        <w:t>от 25.08.2022 №</w:t>
      </w:r>
      <w:r>
        <w:rPr>
          <w:rFonts w:ascii="Courier New" w:hAnsi="Courier New" w:cs="Courier New"/>
        </w:rPr>
        <w:t xml:space="preserve"> 62</w:t>
      </w:r>
    </w:p>
    <w:p w:rsidR="00783185" w:rsidRPr="00783185" w:rsidRDefault="00783185" w:rsidP="00783185">
      <w:pPr>
        <w:pStyle w:val="a4"/>
        <w:jc w:val="right"/>
        <w:rPr>
          <w:rFonts w:ascii="Arial" w:hAnsi="Arial" w:cs="Arial"/>
        </w:rPr>
      </w:pPr>
    </w:p>
    <w:p w:rsidR="00783185" w:rsidRPr="00783185" w:rsidRDefault="00783185" w:rsidP="00783185">
      <w:pPr>
        <w:pStyle w:val="a4"/>
        <w:jc w:val="center"/>
        <w:rPr>
          <w:rFonts w:ascii="Arial" w:hAnsi="Arial" w:cs="Arial"/>
          <w:b/>
          <w:sz w:val="24"/>
          <w:szCs w:val="24"/>
        </w:rPr>
      </w:pPr>
      <w:r w:rsidRPr="00783185">
        <w:rPr>
          <w:rFonts w:ascii="Arial" w:hAnsi="Arial" w:cs="Arial"/>
          <w:b/>
          <w:sz w:val="24"/>
          <w:szCs w:val="24"/>
        </w:rPr>
        <w:t>ПРОГРАММА</w:t>
      </w:r>
    </w:p>
    <w:p w:rsidR="00783185" w:rsidRPr="00783185" w:rsidRDefault="00783185" w:rsidP="00783185">
      <w:pPr>
        <w:pStyle w:val="a4"/>
        <w:jc w:val="center"/>
        <w:rPr>
          <w:rFonts w:ascii="Arial" w:hAnsi="Arial" w:cs="Arial"/>
          <w:b/>
          <w:sz w:val="24"/>
          <w:szCs w:val="24"/>
        </w:rPr>
      </w:pPr>
      <w:r w:rsidRPr="00783185">
        <w:rPr>
          <w:rFonts w:ascii="Arial" w:hAnsi="Arial" w:cs="Arial"/>
          <w:b/>
          <w:sz w:val="24"/>
          <w:szCs w:val="24"/>
        </w:rPr>
        <w:t>ПРОФИЛАКТИКИ РИСКОВ ПРИЧИНЕНИЯ ВРЕДА (УЩЕРБА) ОХРАНЯЕМЫМ ЗАКОНОМ ЦЕННОСТЯМ В РАМКАХ МУНИЦИПАЛЬНОГО КОНТРОЛЯ НА АВТОМОБИЛЬНОМ ТРАНСПОРТЕ И В ДОРОЖНОМ ХОЗЯЙСТВЕ В ГРАНИЦАХ НАСЕЛЕННЫХ ПУНКТОВ ПОДКАМЕНСКОГОМУНИЦИПАЛЬНОГО ОБРАЗОВАНИЯ НА 2022 ГОД</w:t>
      </w:r>
    </w:p>
    <w:p w:rsidR="00783185" w:rsidRPr="00783185" w:rsidRDefault="00783185" w:rsidP="00783185">
      <w:pPr>
        <w:pStyle w:val="a4"/>
        <w:rPr>
          <w:rFonts w:ascii="Arial" w:hAnsi="Arial" w:cs="Arial"/>
          <w:sz w:val="24"/>
          <w:szCs w:val="24"/>
        </w:rPr>
      </w:pPr>
    </w:p>
    <w:p w:rsidR="00783185" w:rsidRPr="00783185" w:rsidRDefault="00783185" w:rsidP="00783185">
      <w:pPr>
        <w:pStyle w:val="a4"/>
        <w:jc w:val="center"/>
        <w:rPr>
          <w:rFonts w:ascii="Arial" w:hAnsi="Arial" w:cs="Arial"/>
          <w:b/>
          <w:sz w:val="24"/>
          <w:szCs w:val="24"/>
        </w:rPr>
      </w:pPr>
      <w:r w:rsidRPr="00783185">
        <w:rPr>
          <w:rFonts w:ascii="Arial" w:hAnsi="Arial" w:cs="Arial"/>
          <w:b/>
          <w:sz w:val="24"/>
          <w:szCs w:val="24"/>
        </w:rPr>
        <w:t>Раздел I. Анализ текущего состояния осуществления вида контроля, описание текущего уровня развития профилактической деятельности контрольного органа, характеристика проблем, на решение которых направлена программа профилактики рисков причинения вреда</w:t>
      </w:r>
    </w:p>
    <w:p w:rsidR="00783185" w:rsidRPr="00783185" w:rsidRDefault="00783185" w:rsidP="00783185">
      <w:pPr>
        <w:pStyle w:val="a4"/>
        <w:rPr>
          <w:rFonts w:ascii="Arial" w:hAnsi="Arial" w:cs="Arial"/>
          <w:sz w:val="24"/>
          <w:szCs w:val="24"/>
        </w:rPr>
      </w:pPr>
    </w:p>
    <w:p w:rsidR="00783185" w:rsidRPr="00783185" w:rsidRDefault="00783185" w:rsidP="00783185">
      <w:pPr>
        <w:pStyle w:val="ConsPlusNormal"/>
        <w:ind w:firstLine="709"/>
        <w:jc w:val="both"/>
        <w:rPr>
          <w:color w:val="000000"/>
          <w:sz w:val="24"/>
          <w:szCs w:val="24"/>
        </w:rPr>
      </w:pPr>
      <w:proofErr w:type="gramStart"/>
      <w:r w:rsidRPr="00783185">
        <w:rPr>
          <w:sz w:val="24"/>
          <w:szCs w:val="24"/>
        </w:rPr>
        <w:t>1.1.</w:t>
      </w:r>
      <w:r w:rsidRPr="00783185">
        <w:rPr>
          <w:color w:val="000000"/>
          <w:sz w:val="24"/>
          <w:szCs w:val="24"/>
        </w:rPr>
        <w:t>Настоящая программа разработана в соответствии со статьей 44 Федерального закона от 31 июля 2021 г.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w:t>
      </w:r>
      <w:proofErr w:type="gramEnd"/>
      <w:r w:rsidRPr="00783185">
        <w:rPr>
          <w:color w:val="000000"/>
          <w:sz w:val="24"/>
          <w:szCs w:val="24"/>
        </w:rPr>
        <w:t xml:space="preserve"> профилактике рисков причинения вреда (ущерба) охраняемым законом ценностям при осуществлении муниципального контроля</w:t>
      </w:r>
      <w:r w:rsidRPr="00783185">
        <w:rPr>
          <w:sz w:val="24"/>
          <w:szCs w:val="24"/>
        </w:rPr>
        <w:t xml:space="preserve"> на автомобильном транспорте и в дорожном хозяйстве в границах населенных пунктов Муниципального образования «Покровка».</w:t>
      </w:r>
    </w:p>
    <w:p w:rsidR="00783185" w:rsidRPr="00783185" w:rsidRDefault="00783185" w:rsidP="00783185">
      <w:pPr>
        <w:pStyle w:val="ConsPlusNormal"/>
        <w:ind w:firstLine="709"/>
        <w:jc w:val="both"/>
        <w:rPr>
          <w:sz w:val="24"/>
          <w:szCs w:val="24"/>
        </w:rPr>
      </w:pPr>
      <w:r w:rsidRPr="00783185">
        <w:rPr>
          <w:sz w:val="24"/>
          <w:szCs w:val="24"/>
        </w:rPr>
        <w:t>1.2.Муниципальный контроль на автомобильном транспорте и в дорожном хозяйстве в границах населенных пунктов Муниципального образования «Покровка» осуществляется:</w:t>
      </w:r>
    </w:p>
    <w:p w:rsidR="00783185" w:rsidRPr="00783185" w:rsidRDefault="00783185" w:rsidP="00783185">
      <w:pPr>
        <w:pStyle w:val="ConsPlusNormal"/>
        <w:ind w:firstLine="709"/>
        <w:jc w:val="both"/>
        <w:rPr>
          <w:color w:val="000000"/>
          <w:sz w:val="24"/>
          <w:szCs w:val="24"/>
        </w:rPr>
      </w:pPr>
      <w:r w:rsidRPr="00783185">
        <w:rPr>
          <w:color w:val="000000"/>
          <w:sz w:val="24"/>
          <w:szCs w:val="24"/>
        </w:rPr>
        <w:t>1) в области автомобильных дорог и дорожной деятельности, установленных в отношении автомобильных дорог местного значения Муниципального образования «Покровка» (далее – автомобильные дороги местного значения или автомобильные дороги общего пользования местного значения):</w:t>
      </w:r>
    </w:p>
    <w:p w:rsidR="00783185" w:rsidRPr="00783185" w:rsidRDefault="00783185" w:rsidP="00783185">
      <w:pPr>
        <w:pStyle w:val="ConsPlusNormal"/>
        <w:ind w:firstLine="709"/>
        <w:jc w:val="both"/>
        <w:rPr>
          <w:color w:val="000000"/>
          <w:sz w:val="24"/>
          <w:szCs w:val="24"/>
        </w:rPr>
      </w:pPr>
      <w:r w:rsidRPr="00783185">
        <w:rPr>
          <w:color w:val="000000"/>
          <w:sz w:val="24"/>
          <w:szCs w:val="24"/>
        </w:rPr>
        <w:t>2)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783185" w:rsidRPr="00783185" w:rsidRDefault="00783185" w:rsidP="00783185">
      <w:pPr>
        <w:pStyle w:val="a7"/>
        <w:shd w:val="clear" w:color="auto" w:fill="FFFFFF"/>
        <w:spacing w:before="0" w:beforeAutospacing="0" w:after="0" w:afterAutospacing="0"/>
        <w:ind w:firstLine="709"/>
        <w:jc w:val="both"/>
        <w:textAlignment w:val="baseline"/>
        <w:rPr>
          <w:rFonts w:ascii="Arial" w:hAnsi="Arial" w:cs="Arial"/>
        </w:rPr>
      </w:pPr>
      <w:r w:rsidRPr="00783185">
        <w:rPr>
          <w:rFonts w:ascii="Arial" w:hAnsi="Arial" w:cs="Arial"/>
        </w:rPr>
        <w:t>1.3.Анализ текущего состояния осуществления муниципального контроля на автомобильном транспорте и в дорожном хозяйстве показал, что основными причинами, факторами и условиями, способствующими нарушению требований и (или) причинению вреда (ущерба) охраняемым законом ценностям подконтрольными субъектами на территории Муниципального образования «Покровка», являются:</w:t>
      </w:r>
    </w:p>
    <w:p w:rsidR="00783185" w:rsidRPr="00783185" w:rsidRDefault="00783185" w:rsidP="00783185">
      <w:pPr>
        <w:pStyle w:val="a7"/>
        <w:shd w:val="clear" w:color="auto" w:fill="FFFFFF"/>
        <w:spacing w:before="0" w:beforeAutospacing="0" w:after="0" w:afterAutospacing="0"/>
        <w:ind w:firstLine="709"/>
        <w:jc w:val="both"/>
        <w:textAlignment w:val="baseline"/>
        <w:rPr>
          <w:rFonts w:ascii="Arial" w:hAnsi="Arial" w:cs="Arial"/>
        </w:rPr>
      </w:pPr>
      <w:r w:rsidRPr="00783185">
        <w:rPr>
          <w:rFonts w:ascii="Arial" w:hAnsi="Arial" w:cs="Arial"/>
        </w:rPr>
        <w:t>1)отсутствие сформированного понимания исполнения требований в сфере муниципального контроля на автомобильном транспорте и в дорожном хозяйстве у подконтрольных субъектов;</w:t>
      </w:r>
    </w:p>
    <w:p w:rsidR="00783185" w:rsidRPr="00783185" w:rsidRDefault="00783185" w:rsidP="00783185">
      <w:pPr>
        <w:pStyle w:val="a7"/>
        <w:shd w:val="clear" w:color="auto" w:fill="FFFFFF"/>
        <w:spacing w:before="0" w:beforeAutospacing="0" w:after="0" w:afterAutospacing="0"/>
        <w:ind w:firstLine="709"/>
        <w:jc w:val="both"/>
        <w:textAlignment w:val="baseline"/>
        <w:rPr>
          <w:rFonts w:ascii="Arial" w:hAnsi="Arial" w:cs="Arial"/>
        </w:rPr>
      </w:pPr>
      <w:r w:rsidRPr="00783185">
        <w:rPr>
          <w:rFonts w:ascii="Arial" w:hAnsi="Arial" w:cs="Arial"/>
        </w:rPr>
        <w:t>2) различное толкование содержания обязательных требований подконтрольными субъектами, которое может привести к нарушению ими отдельных обязательных требований.</w:t>
      </w:r>
    </w:p>
    <w:p w:rsidR="00783185" w:rsidRPr="00783185" w:rsidRDefault="00783185" w:rsidP="00783185">
      <w:pPr>
        <w:pStyle w:val="a7"/>
        <w:shd w:val="clear" w:color="auto" w:fill="FFFFFF"/>
        <w:spacing w:before="0" w:beforeAutospacing="0" w:after="0" w:afterAutospacing="0"/>
        <w:ind w:firstLine="709"/>
        <w:jc w:val="both"/>
        <w:textAlignment w:val="baseline"/>
        <w:rPr>
          <w:rFonts w:ascii="Arial" w:hAnsi="Arial" w:cs="Arial"/>
        </w:rPr>
      </w:pPr>
      <w:proofErr w:type="gramStart"/>
      <w:r w:rsidRPr="00783185">
        <w:rPr>
          <w:rFonts w:ascii="Arial" w:hAnsi="Arial" w:cs="Arial"/>
        </w:rPr>
        <w:lastRenderedPageBreak/>
        <w:t>1.4.Ключевыми и наиболее значимыми рисками при реализации программы профилактики нарушений обязательных требований в сфере муниципального контроля на автомобильном транспорте и в дорожном хозяйстве в муниципальном образовании «___» являются нарушение подконтрольными субъектами обязательных требований, что может повлечь за собой совершение дорожно-транспортных происшествий, причинение вреда жизни и здоровью граждан, причинение материального вреда автотранспортным средствам.</w:t>
      </w:r>
      <w:proofErr w:type="gramEnd"/>
    </w:p>
    <w:p w:rsidR="00783185" w:rsidRPr="00783185" w:rsidRDefault="00783185" w:rsidP="00783185">
      <w:pPr>
        <w:spacing w:after="0" w:line="240" w:lineRule="auto"/>
        <w:ind w:firstLine="567"/>
        <w:jc w:val="center"/>
        <w:rPr>
          <w:rFonts w:ascii="Arial" w:hAnsi="Arial" w:cs="Arial"/>
          <w:b/>
          <w:bCs/>
          <w:color w:val="000000"/>
          <w:sz w:val="24"/>
          <w:szCs w:val="24"/>
        </w:rPr>
      </w:pPr>
    </w:p>
    <w:p w:rsidR="00783185" w:rsidRPr="00783185" w:rsidRDefault="00783185" w:rsidP="00783185">
      <w:pPr>
        <w:spacing w:after="0" w:line="240" w:lineRule="auto"/>
        <w:ind w:firstLine="567"/>
        <w:jc w:val="center"/>
        <w:rPr>
          <w:rFonts w:ascii="Arial" w:hAnsi="Arial" w:cs="Arial"/>
          <w:b/>
          <w:bCs/>
          <w:color w:val="000000"/>
          <w:sz w:val="24"/>
          <w:szCs w:val="24"/>
        </w:rPr>
      </w:pPr>
      <w:r w:rsidRPr="00783185">
        <w:rPr>
          <w:rFonts w:ascii="Arial" w:hAnsi="Arial" w:cs="Arial"/>
          <w:b/>
          <w:bCs/>
          <w:color w:val="000000"/>
          <w:sz w:val="24"/>
          <w:szCs w:val="24"/>
        </w:rPr>
        <w:t xml:space="preserve">Раздел 2. Цели и задачи </w:t>
      </w:r>
      <w:proofErr w:type="gramStart"/>
      <w:r w:rsidRPr="00783185">
        <w:rPr>
          <w:rFonts w:ascii="Arial" w:hAnsi="Arial" w:cs="Arial"/>
          <w:b/>
          <w:bCs/>
          <w:color w:val="000000"/>
          <w:sz w:val="24"/>
          <w:szCs w:val="24"/>
        </w:rPr>
        <w:t>реализации программы профилактики рисков причинения вреда</w:t>
      </w:r>
      <w:proofErr w:type="gramEnd"/>
    </w:p>
    <w:p w:rsidR="00783185" w:rsidRPr="00783185" w:rsidRDefault="00783185" w:rsidP="00783185">
      <w:pPr>
        <w:spacing w:after="0" w:line="240" w:lineRule="auto"/>
        <w:ind w:firstLine="567"/>
        <w:jc w:val="center"/>
        <w:rPr>
          <w:rFonts w:ascii="Arial" w:hAnsi="Arial" w:cs="Arial"/>
          <w:color w:val="000000"/>
          <w:sz w:val="24"/>
          <w:szCs w:val="24"/>
        </w:rPr>
      </w:pPr>
    </w:p>
    <w:p w:rsidR="00783185" w:rsidRPr="00783185" w:rsidRDefault="00783185" w:rsidP="00783185">
      <w:pPr>
        <w:pStyle w:val="a4"/>
        <w:ind w:firstLine="709"/>
        <w:rPr>
          <w:rFonts w:ascii="Arial" w:hAnsi="Arial" w:cs="Arial"/>
          <w:sz w:val="24"/>
          <w:szCs w:val="24"/>
        </w:rPr>
      </w:pPr>
      <w:r w:rsidRPr="00783185">
        <w:rPr>
          <w:rFonts w:ascii="Arial" w:hAnsi="Arial" w:cs="Arial"/>
          <w:bCs/>
          <w:sz w:val="24"/>
          <w:szCs w:val="24"/>
        </w:rPr>
        <w:t xml:space="preserve">2.1 </w:t>
      </w:r>
      <w:r w:rsidRPr="00783185">
        <w:rPr>
          <w:rFonts w:ascii="Arial" w:hAnsi="Arial" w:cs="Arial"/>
          <w:sz w:val="24"/>
          <w:szCs w:val="24"/>
        </w:rPr>
        <w:t>. Цели разработки Программы и проведение профилактической работы:</w:t>
      </w:r>
    </w:p>
    <w:p w:rsidR="00783185" w:rsidRPr="00783185" w:rsidRDefault="00783185" w:rsidP="00783185">
      <w:pPr>
        <w:pStyle w:val="a4"/>
        <w:ind w:firstLine="709"/>
        <w:rPr>
          <w:rFonts w:ascii="Arial" w:hAnsi="Arial" w:cs="Arial"/>
          <w:sz w:val="24"/>
          <w:szCs w:val="24"/>
        </w:rPr>
      </w:pPr>
      <w:r w:rsidRPr="00783185">
        <w:rPr>
          <w:rFonts w:ascii="Arial" w:hAnsi="Arial" w:cs="Arial"/>
          <w:kern w:val="24"/>
          <w:sz w:val="24"/>
          <w:szCs w:val="24"/>
        </w:rPr>
        <w:t xml:space="preserve">1) </w:t>
      </w:r>
      <w:r w:rsidRPr="00783185">
        <w:rPr>
          <w:rFonts w:ascii="Arial" w:hAnsi="Arial" w:cs="Arial"/>
          <w:sz w:val="24"/>
          <w:szCs w:val="24"/>
        </w:rPr>
        <w:t>предупреждение нарушения подконтрольными субъектами обязательных требований, требований, установленных муниципальными правовыми актами, включая устранение причин, факторов и условий, способствующих возможному нарушению обязательных требований;</w:t>
      </w:r>
    </w:p>
    <w:p w:rsidR="00783185" w:rsidRPr="00783185" w:rsidRDefault="00783185" w:rsidP="00783185">
      <w:pPr>
        <w:pStyle w:val="a4"/>
        <w:ind w:firstLine="709"/>
        <w:rPr>
          <w:rFonts w:ascii="Arial" w:hAnsi="Arial" w:cs="Arial"/>
          <w:sz w:val="24"/>
          <w:szCs w:val="24"/>
        </w:rPr>
      </w:pPr>
      <w:r w:rsidRPr="00783185">
        <w:rPr>
          <w:rFonts w:ascii="Arial" w:hAnsi="Arial" w:cs="Arial"/>
          <w:sz w:val="24"/>
          <w:szCs w:val="24"/>
        </w:rPr>
        <w:t>2) повышение прозрачности системы муниципального контроля;</w:t>
      </w:r>
    </w:p>
    <w:p w:rsidR="00783185" w:rsidRPr="00783185" w:rsidRDefault="00783185" w:rsidP="00783185">
      <w:pPr>
        <w:pStyle w:val="a4"/>
        <w:ind w:firstLine="709"/>
        <w:rPr>
          <w:rFonts w:ascii="Arial" w:hAnsi="Arial" w:cs="Arial"/>
          <w:sz w:val="24"/>
          <w:szCs w:val="24"/>
        </w:rPr>
      </w:pPr>
      <w:r w:rsidRPr="00783185">
        <w:rPr>
          <w:rFonts w:ascii="Arial" w:hAnsi="Arial" w:cs="Arial"/>
          <w:sz w:val="24"/>
          <w:szCs w:val="24"/>
        </w:rPr>
        <w:t>3) формирование единого понимания обязательных требований, требований, установленных муниципальными правовыми актами и создание системы профилактики правонарушений, направленной на выявление и предупреждение причин и условий, способствующих совершению правонарушений;</w:t>
      </w:r>
    </w:p>
    <w:p w:rsidR="00783185" w:rsidRPr="00783185" w:rsidRDefault="00783185" w:rsidP="00783185">
      <w:pPr>
        <w:pStyle w:val="a4"/>
        <w:ind w:firstLine="709"/>
        <w:rPr>
          <w:rFonts w:ascii="Arial" w:hAnsi="Arial" w:cs="Arial"/>
          <w:sz w:val="24"/>
          <w:szCs w:val="24"/>
        </w:rPr>
      </w:pPr>
      <w:r w:rsidRPr="00783185">
        <w:rPr>
          <w:rFonts w:ascii="Arial" w:hAnsi="Arial" w:cs="Arial"/>
          <w:sz w:val="24"/>
          <w:szCs w:val="24"/>
        </w:rPr>
        <w:t>4)повышение уровня правовой грамотности подконтрольных субъектов, в том числе путем доступности информации об обязательных требованиях и необходимых мерах по их исполнению;</w:t>
      </w:r>
    </w:p>
    <w:p w:rsidR="00783185" w:rsidRPr="00783185" w:rsidRDefault="00783185" w:rsidP="00783185">
      <w:pPr>
        <w:pStyle w:val="a7"/>
        <w:shd w:val="clear" w:color="auto" w:fill="FFFFFF"/>
        <w:spacing w:before="0" w:beforeAutospacing="0" w:after="0" w:afterAutospacing="0"/>
        <w:ind w:firstLine="709"/>
        <w:jc w:val="both"/>
        <w:textAlignment w:val="baseline"/>
        <w:rPr>
          <w:rFonts w:ascii="Arial" w:hAnsi="Arial" w:cs="Arial"/>
          <w:color w:val="444444"/>
        </w:rPr>
      </w:pPr>
      <w:r w:rsidRPr="00783185">
        <w:rPr>
          <w:rFonts w:ascii="Arial" w:hAnsi="Arial" w:cs="Arial"/>
        </w:rPr>
        <w:t>5)мотивация подконтрольных субъектов к добросовестному поведению</w:t>
      </w:r>
    </w:p>
    <w:p w:rsidR="00783185" w:rsidRPr="00783185" w:rsidRDefault="00783185" w:rsidP="00783185">
      <w:pPr>
        <w:pStyle w:val="a7"/>
        <w:shd w:val="clear" w:color="auto" w:fill="FFFFFF"/>
        <w:spacing w:before="0" w:beforeAutospacing="0" w:after="0" w:afterAutospacing="0"/>
        <w:ind w:firstLine="709"/>
        <w:jc w:val="both"/>
        <w:textAlignment w:val="baseline"/>
        <w:rPr>
          <w:rFonts w:ascii="Arial" w:hAnsi="Arial" w:cs="Arial"/>
        </w:rPr>
      </w:pPr>
      <w:r w:rsidRPr="00783185">
        <w:rPr>
          <w:rFonts w:ascii="Arial" w:hAnsi="Arial" w:cs="Arial"/>
        </w:rPr>
        <w:t>3.Главной задачей администрации Муниципального образования «Покровка» при осуществлении муниципального контроля является усиление профилактической работы в отношении всех объектов контроля, обеспечивая приоритет проведения профилактики.</w:t>
      </w:r>
    </w:p>
    <w:p w:rsidR="00783185" w:rsidRPr="00783185" w:rsidRDefault="00783185" w:rsidP="00783185">
      <w:pPr>
        <w:pStyle w:val="a7"/>
        <w:shd w:val="clear" w:color="auto" w:fill="FFFFFF"/>
        <w:spacing w:before="0" w:beforeAutospacing="0" w:after="0" w:afterAutospacing="0"/>
        <w:ind w:firstLine="709"/>
        <w:jc w:val="both"/>
        <w:textAlignment w:val="baseline"/>
        <w:rPr>
          <w:rFonts w:ascii="Arial" w:hAnsi="Arial" w:cs="Arial"/>
        </w:rPr>
      </w:pPr>
      <w:r w:rsidRPr="00783185">
        <w:rPr>
          <w:rFonts w:ascii="Arial" w:hAnsi="Arial" w:cs="Arial"/>
        </w:rPr>
        <w:t>2.2..В рамках профилактики рисков причинения вреда (ущерба) охраняемым законом ценностям администрацией планируется проведение следующих мероприятий:</w:t>
      </w:r>
    </w:p>
    <w:p w:rsidR="00783185" w:rsidRPr="00783185" w:rsidRDefault="00783185" w:rsidP="00783185">
      <w:pPr>
        <w:pStyle w:val="a7"/>
        <w:shd w:val="clear" w:color="auto" w:fill="FFFFFF"/>
        <w:spacing w:before="0" w:beforeAutospacing="0" w:after="0" w:afterAutospacing="0"/>
        <w:ind w:firstLine="709"/>
        <w:jc w:val="both"/>
        <w:textAlignment w:val="baseline"/>
        <w:rPr>
          <w:rFonts w:ascii="Arial" w:hAnsi="Arial" w:cs="Arial"/>
        </w:rPr>
      </w:pPr>
      <w:r w:rsidRPr="00783185">
        <w:rPr>
          <w:rFonts w:ascii="Arial" w:hAnsi="Arial" w:cs="Arial"/>
        </w:rPr>
        <w:t>1) размещение на официальном сайте администрации Муниципального образования «Покровка»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783185" w:rsidRPr="00783185" w:rsidRDefault="00783185" w:rsidP="00783185">
      <w:pPr>
        <w:pStyle w:val="a7"/>
        <w:shd w:val="clear" w:color="auto" w:fill="FFFFFF"/>
        <w:spacing w:before="0" w:beforeAutospacing="0" w:after="0" w:afterAutospacing="0"/>
        <w:ind w:firstLine="709"/>
        <w:jc w:val="both"/>
        <w:textAlignment w:val="baseline"/>
        <w:rPr>
          <w:rFonts w:ascii="Arial" w:hAnsi="Arial" w:cs="Arial"/>
        </w:rPr>
      </w:pPr>
      <w:r w:rsidRPr="00783185">
        <w:rPr>
          <w:rFonts w:ascii="Arial" w:hAnsi="Arial" w:cs="Arial"/>
        </w:rPr>
        <w:t xml:space="preserve">2) осуществление информирования юридических лиц, индивидуальных предпринимателей по вопросам соблюдения обязательных требований, посредством опубликования руководства по соблюдению требований, памяток на официальном сайте администрации Муниципального образования «Покровка»  в информационно-телекоммуникационной сети «Интернет», проведение совещания с руководителями управляющих организаций, </w:t>
      </w:r>
      <w:proofErr w:type="spellStart"/>
      <w:r w:rsidRPr="00783185">
        <w:rPr>
          <w:rFonts w:ascii="Arial" w:hAnsi="Arial" w:cs="Arial"/>
        </w:rPr>
        <w:t>ресурсоснабжающих</w:t>
      </w:r>
      <w:proofErr w:type="spellEnd"/>
      <w:r w:rsidRPr="00783185">
        <w:rPr>
          <w:rFonts w:ascii="Arial" w:hAnsi="Arial" w:cs="Arial"/>
        </w:rPr>
        <w:t xml:space="preserve"> организаций по вопросам соблюдения обязательных требований законодательства, проведения разъяснительной работы;</w:t>
      </w:r>
    </w:p>
    <w:p w:rsidR="00783185" w:rsidRPr="00783185" w:rsidRDefault="00783185" w:rsidP="00783185">
      <w:pPr>
        <w:pStyle w:val="a7"/>
        <w:shd w:val="clear" w:color="auto" w:fill="FFFFFF"/>
        <w:spacing w:before="0" w:beforeAutospacing="0" w:after="0" w:afterAutospacing="0"/>
        <w:ind w:firstLine="709"/>
        <w:jc w:val="both"/>
        <w:textAlignment w:val="baseline"/>
        <w:rPr>
          <w:rFonts w:ascii="Arial" w:hAnsi="Arial" w:cs="Arial"/>
        </w:rPr>
      </w:pPr>
      <w:r w:rsidRPr="00783185">
        <w:rPr>
          <w:rFonts w:ascii="Arial" w:hAnsi="Arial" w:cs="Arial"/>
        </w:rPr>
        <w:t>3) консультирование в ходе личных приемов, профилактических визитов, а также посредством телефонной связи и письменных ответов на обращения.</w:t>
      </w:r>
    </w:p>
    <w:p w:rsidR="00783185" w:rsidRPr="00783185" w:rsidRDefault="00783185" w:rsidP="00783185">
      <w:pPr>
        <w:pStyle w:val="ConsPlusNormal"/>
        <w:ind w:firstLine="709"/>
        <w:jc w:val="both"/>
        <w:rPr>
          <w:color w:val="000000"/>
          <w:sz w:val="24"/>
          <w:szCs w:val="24"/>
        </w:rPr>
      </w:pPr>
    </w:p>
    <w:p w:rsidR="00783185" w:rsidRPr="00783185" w:rsidRDefault="00783185" w:rsidP="00783185">
      <w:pPr>
        <w:pStyle w:val="a4"/>
        <w:jc w:val="center"/>
        <w:rPr>
          <w:rFonts w:ascii="Arial" w:hAnsi="Arial" w:cs="Arial"/>
          <w:b/>
          <w:sz w:val="24"/>
          <w:szCs w:val="24"/>
        </w:rPr>
      </w:pPr>
      <w:r w:rsidRPr="00783185">
        <w:rPr>
          <w:rFonts w:ascii="Arial" w:hAnsi="Arial" w:cs="Arial"/>
          <w:b/>
          <w:sz w:val="24"/>
          <w:szCs w:val="24"/>
        </w:rPr>
        <w:t>Раздел 3. Перечень профилактических мероприятий, сроки (периодичность) их проведения</w:t>
      </w:r>
    </w:p>
    <w:p w:rsidR="00783185" w:rsidRPr="00783185" w:rsidRDefault="00783185" w:rsidP="00783185">
      <w:pPr>
        <w:pStyle w:val="a4"/>
        <w:rPr>
          <w:rFonts w:ascii="Arial" w:hAnsi="Arial" w:cs="Arial"/>
          <w:sz w:val="24"/>
          <w:szCs w:val="24"/>
          <w:lang w:eastAsia="ar-SA"/>
        </w:rPr>
      </w:pPr>
    </w:p>
    <w:p w:rsidR="00783185" w:rsidRPr="00783185" w:rsidRDefault="00783185" w:rsidP="00783185">
      <w:pPr>
        <w:pStyle w:val="a4"/>
        <w:ind w:firstLine="709"/>
        <w:rPr>
          <w:rFonts w:ascii="Arial" w:hAnsi="Arial" w:cs="Arial"/>
          <w:sz w:val="24"/>
          <w:szCs w:val="24"/>
        </w:rPr>
      </w:pPr>
      <w:r w:rsidRPr="00783185">
        <w:rPr>
          <w:rFonts w:ascii="Arial" w:hAnsi="Arial" w:cs="Arial"/>
          <w:sz w:val="24"/>
          <w:szCs w:val="24"/>
        </w:rPr>
        <w:lastRenderedPageBreak/>
        <w:t xml:space="preserve">3.1. Мероприятия программы представляют собой комплекс мер, направленных на достижение целей и решение основных задач настоящей Программы. </w:t>
      </w:r>
    </w:p>
    <w:p w:rsidR="00783185" w:rsidRPr="00783185" w:rsidRDefault="00783185" w:rsidP="00783185">
      <w:pPr>
        <w:pStyle w:val="a4"/>
        <w:ind w:firstLine="709"/>
        <w:rPr>
          <w:rFonts w:ascii="Arial" w:hAnsi="Arial" w:cs="Arial"/>
          <w:sz w:val="24"/>
          <w:szCs w:val="24"/>
        </w:rPr>
      </w:pPr>
      <w:r w:rsidRPr="00783185">
        <w:rPr>
          <w:rFonts w:ascii="Arial" w:hAnsi="Arial" w:cs="Arial"/>
          <w:sz w:val="24"/>
          <w:szCs w:val="24"/>
        </w:rPr>
        <w:t xml:space="preserve">3.2. Перечень основных профилактических мероприятий Программы на 2022 год приведен в таблице №1. </w:t>
      </w:r>
    </w:p>
    <w:p w:rsidR="00783185" w:rsidRPr="00783185" w:rsidRDefault="00783185" w:rsidP="00783185">
      <w:pPr>
        <w:pStyle w:val="a4"/>
        <w:ind w:firstLine="709"/>
        <w:rPr>
          <w:rFonts w:ascii="Arial" w:hAnsi="Arial" w:cs="Arial"/>
          <w:sz w:val="24"/>
          <w:szCs w:val="24"/>
        </w:rPr>
      </w:pPr>
    </w:p>
    <w:p w:rsidR="00783185" w:rsidRPr="00783185" w:rsidRDefault="00783185" w:rsidP="00783185">
      <w:pPr>
        <w:pStyle w:val="a4"/>
        <w:ind w:firstLine="709"/>
        <w:rPr>
          <w:rFonts w:ascii="Arial" w:hAnsi="Arial" w:cs="Arial"/>
          <w:sz w:val="24"/>
          <w:szCs w:val="24"/>
        </w:rPr>
      </w:pPr>
    </w:p>
    <w:p w:rsidR="00783185" w:rsidRPr="00783185" w:rsidRDefault="00783185" w:rsidP="00783185">
      <w:pPr>
        <w:pStyle w:val="a4"/>
        <w:ind w:firstLine="709"/>
        <w:rPr>
          <w:rFonts w:ascii="Arial" w:hAnsi="Arial" w:cs="Arial"/>
          <w:sz w:val="24"/>
          <w:szCs w:val="24"/>
        </w:rPr>
      </w:pPr>
    </w:p>
    <w:p w:rsidR="00783185" w:rsidRPr="00783185" w:rsidRDefault="00783185" w:rsidP="00783185">
      <w:pPr>
        <w:pStyle w:val="a4"/>
        <w:jc w:val="right"/>
        <w:rPr>
          <w:rFonts w:ascii="Arial" w:hAnsi="Arial" w:cs="Arial"/>
          <w:sz w:val="24"/>
          <w:szCs w:val="24"/>
          <w:lang w:eastAsia="ar-SA"/>
        </w:rPr>
      </w:pPr>
      <w:r w:rsidRPr="00783185">
        <w:rPr>
          <w:rFonts w:ascii="Arial" w:hAnsi="Arial" w:cs="Arial"/>
          <w:sz w:val="24"/>
          <w:szCs w:val="24"/>
          <w:lang w:eastAsia="ar-SA"/>
        </w:rPr>
        <w:t>Таблица № 1.</w:t>
      </w:r>
    </w:p>
    <w:p w:rsidR="00783185" w:rsidRPr="00783185" w:rsidRDefault="00783185" w:rsidP="00783185">
      <w:pPr>
        <w:pStyle w:val="a4"/>
        <w:jc w:val="right"/>
        <w:rPr>
          <w:rFonts w:ascii="Arial" w:hAnsi="Arial" w:cs="Arial"/>
          <w:sz w:val="24"/>
          <w:szCs w:val="24"/>
          <w:lang w:eastAsia="ar-SA"/>
        </w:rPr>
      </w:pPr>
    </w:p>
    <w:tbl>
      <w:tblPr>
        <w:tblW w:w="9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3"/>
        <w:gridCol w:w="4298"/>
        <w:gridCol w:w="2226"/>
        <w:gridCol w:w="2342"/>
      </w:tblGrid>
      <w:tr w:rsidR="00783185" w:rsidRPr="00783185" w:rsidTr="00975854">
        <w:tc>
          <w:tcPr>
            <w:tcW w:w="562" w:type="dxa"/>
            <w:shd w:val="clear" w:color="auto" w:fill="auto"/>
            <w:vAlign w:val="center"/>
          </w:tcPr>
          <w:p w:rsidR="00783185" w:rsidRPr="00783185" w:rsidRDefault="00783185" w:rsidP="00975854">
            <w:pPr>
              <w:spacing w:after="0" w:line="240" w:lineRule="auto"/>
              <w:jc w:val="center"/>
              <w:rPr>
                <w:rFonts w:ascii="Arial" w:hAnsi="Arial" w:cs="Arial"/>
                <w:b/>
                <w:sz w:val="24"/>
                <w:szCs w:val="24"/>
              </w:rPr>
            </w:pPr>
            <w:r w:rsidRPr="00783185">
              <w:rPr>
                <w:rFonts w:ascii="Arial" w:hAnsi="Arial" w:cs="Arial"/>
                <w:b/>
                <w:sz w:val="24"/>
                <w:szCs w:val="24"/>
              </w:rPr>
              <w:t xml:space="preserve">№ </w:t>
            </w:r>
            <w:proofErr w:type="spellStart"/>
            <w:proofErr w:type="gramStart"/>
            <w:r w:rsidRPr="00783185">
              <w:rPr>
                <w:rFonts w:ascii="Arial" w:hAnsi="Arial" w:cs="Arial"/>
                <w:b/>
                <w:sz w:val="24"/>
                <w:szCs w:val="24"/>
              </w:rPr>
              <w:t>п</w:t>
            </w:r>
            <w:proofErr w:type="spellEnd"/>
            <w:proofErr w:type="gramEnd"/>
            <w:r w:rsidRPr="00783185">
              <w:rPr>
                <w:rFonts w:ascii="Arial" w:hAnsi="Arial" w:cs="Arial"/>
                <w:b/>
                <w:sz w:val="24"/>
                <w:szCs w:val="24"/>
              </w:rPr>
              <w:t>/</w:t>
            </w:r>
            <w:proofErr w:type="spellStart"/>
            <w:r w:rsidRPr="00783185">
              <w:rPr>
                <w:rFonts w:ascii="Arial" w:hAnsi="Arial" w:cs="Arial"/>
                <w:b/>
                <w:sz w:val="24"/>
                <w:szCs w:val="24"/>
              </w:rPr>
              <w:t>п</w:t>
            </w:r>
            <w:proofErr w:type="spellEnd"/>
          </w:p>
        </w:tc>
        <w:tc>
          <w:tcPr>
            <w:tcW w:w="4397" w:type="dxa"/>
            <w:shd w:val="clear" w:color="auto" w:fill="auto"/>
            <w:vAlign w:val="center"/>
          </w:tcPr>
          <w:p w:rsidR="00783185" w:rsidRPr="00783185" w:rsidRDefault="00783185" w:rsidP="00975854">
            <w:pPr>
              <w:spacing w:after="0" w:line="240" w:lineRule="auto"/>
              <w:jc w:val="center"/>
              <w:rPr>
                <w:rFonts w:ascii="Arial" w:hAnsi="Arial" w:cs="Arial"/>
                <w:b/>
                <w:sz w:val="24"/>
                <w:szCs w:val="24"/>
              </w:rPr>
            </w:pPr>
            <w:r w:rsidRPr="00783185">
              <w:rPr>
                <w:rFonts w:ascii="Arial" w:hAnsi="Arial" w:cs="Arial"/>
                <w:b/>
                <w:sz w:val="24"/>
                <w:szCs w:val="24"/>
              </w:rPr>
              <w:t>Наименование мероприятия по профилактике нарушений</w:t>
            </w:r>
          </w:p>
        </w:tc>
        <w:tc>
          <w:tcPr>
            <w:tcW w:w="2124" w:type="dxa"/>
            <w:shd w:val="clear" w:color="auto" w:fill="auto"/>
            <w:vAlign w:val="center"/>
          </w:tcPr>
          <w:p w:rsidR="00783185" w:rsidRPr="00783185" w:rsidRDefault="00783185" w:rsidP="00975854">
            <w:pPr>
              <w:spacing w:after="0" w:line="240" w:lineRule="auto"/>
              <w:jc w:val="center"/>
              <w:rPr>
                <w:rFonts w:ascii="Arial" w:hAnsi="Arial" w:cs="Arial"/>
                <w:b/>
                <w:sz w:val="24"/>
                <w:szCs w:val="24"/>
              </w:rPr>
            </w:pPr>
            <w:r w:rsidRPr="00783185">
              <w:rPr>
                <w:rFonts w:ascii="Arial" w:hAnsi="Arial" w:cs="Arial"/>
                <w:b/>
                <w:sz w:val="24"/>
                <w:szCs w:val="24"/>
              </w:rPr>
              <w:t>Срок проведения</w:t>
            </w:r>
          </w:p>
        </w:tc>
        <w:tc>
          <w:tcPr>
            <w:tcW w:w="2356" w:type="dxa"/>
            <w:shd w:val="clear" w:color="auto" w:fill="auto"/>
            <w:vAlign w:val="center"/>
          </w:tcPr>
          <w:p w:rsidR="00783185" w:rsidRPr="00783185" w:rsidRDefault="00783185" w:rsidP="00975854">
            <w:pPr>
              <w:spacing w:after="0" w:line="240" w:lineRule="auto"/>
              <w:jc w:val="center"/>
              <w:rPr>
                <w:rFonts w:ascii="Arial" w:hAnsi="Arial" w:cs="Arial"/>
                <w:b/>
                <w:sz w:val="24"/>
                <w:szCs w:val="24"/>
              </w:rPr>
            </w:pPr>
            <w:r w:rsidRPr="00783185">
              <w:rPr>
                <w:rFonts w:ascii="Arial" w:hAnsi="Arial" w:cs="Arial"/>
                <w:b/>
                <w:sz w:val="24"/>
                <w:szCs w:val="24"/>
              </w:rPr>
              <w:t xml:space="preserve">Ответственные лица </w:t>
            </w:r>
          </w:p>
        </w:tc>
      </w:tr>
      <w:tr w:rsidR="00783185" w:rsidRPr="00783185" w:rsidTr="00975854">
        <w:trPr>
          <w:trHeight w:val="1216"/>
        </w:trPr>
        <w:tc>
          <w:tcPr>
            <w:tcW w:w="562" w:type="dxa"/>
            <w:shd w:val="clear" w:color="auto" w:fill="auto"/>
          </w:tcPr>
          <w:p w:rsidR="00783185" w:rsidRPr="00783185" w:rsidRDefault="00783185" w:rsidP="00975854">
            <w:pPr>
              <w:spacing w:after="0" w:line="240" w:lineRule="auto"/>
              <w:jc w:val="center"/>
              <w:rPr>
                <w:rFonts w:ascii="Arial" w:hAnsi="Arial" w:cs="Arial"/>
                <w:sz w:val="24"/>
                <w:szCs w:val="24"/>
              </w:rPr>
            </w:pPr>
            <w:r w:rsidRPr="00783185">
              <w:rPr>
                <w:rFonts w:ascii="Arial" w:hAnsi="Arial" w:cs="Arial"/>
                <w:sz w:val="24"/>
                <w:szCs w:val="24"/>
              </w:rPr>
              <w:t>1.</w:t>
            </w:r>
          </w:p>
        </w:tc>
        <w:tc>
          <w:tcPr>
            <w:tcW w:w="4397" w:type="dxa"/>
            <w:shd w:val="clear" w:color="auto" w:fill="auto"/>
          </w:tcPr>
          <w:p w:rsidR="00783185" w:rsidRPr="00783185" w:rsidRDefault="00783185" w:rsidP="00975854">
            <w:pPr>
              <w:autoSpaceDE w:val="0"/>
              <w:autoSpaceDN w:val="0"/>
              <w:adjustRightInd w:val="0"/>
              <w:spacing w:after="0" w:line="240" w:lineRule="auto"/>
              <w:jc w:val="both"/>
              <w:rPr>
                <w:rFonts w:ascii="Arial" w:hAnsi="Arial" w:cs="Arial"/>
                <w:sz w:val="24"/>
                <w:szCs w:val="24"/>
              </w:rPr>
            </w:pPr>
            <w:r w:rsidRPr="00783185">
              <w:rPr>
                <w:rFonts w:ascii="Arial" w:hAnsi="Arial" w:cs="Arial"/>
                <w:sz w:val="24"/>
                <w:szCs w:val="24"/>
              </w:rPr>
              <w:t xml:space="preserve">Поддержание в актуальном состоянии размещенных на официальном сайте </w:t>
            </w:r>
            <w:r w:rsidRPr="00783185">
              <w:rPr>
                <w:rFonts w:ascii="Arial" w:hAnsi="Arial" w:cs="Arial"/>
                <w:bCs/>
                <w:sz w:val="24"/>
                <w:szCs w:val="24"/>
              </w:rPr>
              <w:t xml:space="preserve">органов местного самоуправления Муниципального образования «Покровка» в </w:t>
            </w:r>
            <w:r w:rsidRPr="00783185">
              <w:rPr>
                <w:rFonts w:ascii="Arial" w:hAnsi="Arial" w:cs="Arial"/>
                <w:sz w:val="24"/>
                <w:szCs w:val="24"/>
              </w:rPr>
              <w:t xml:space="preserve">информационно-телекоммуникационной сети «Интернет» текстов нормативных правовых актов или их отдельных частей, содержащих установленные требования, соблюдение которых оценивается при проведении мероприятий по контролю при осуществлении муниципального контроля </w:t>
            </w:r>
          </w:p>
        </w:tc>
        <w:tc>
          <w:tcPr>
            <w:tcW w:w="2124" w:type="dxa"/>
            <w:shd w:val="clear" w:color="auto" w:fill="auto"/>
          </w:tcPr>
          <w:p w:rsidR="00783185" w:rsidRPr="00783185" w:rsidRDefault="00783185" w:rsidP="00975854">
            <w:pPr>
              <w:spacing w:after="0" w:line="240" w:lineRule="auto"/>
              <w:jc w:val="center"/>
              <w:rPr>
                <w:rFonts w:ascii="Arial" w:hAnsi="Arial" w:cs="Arial"/>
                <w:sz w:val="24"/>
                <w:szCs w:val="24"/>
              </w:rPr>
            </w:pPr>
            <w:r w:rsidRPr="00783185">
              <w:rPr>
                <w:rFonts w:ascii="Arial" w:hAnsi="Arial" w:cs="Arial"/>
                <w:sz w:val="24"/>
                <w:szCs w:val="24"/>
              </w:rPr>
              <w:t>постоянно в течение года</w:t>
            </w:r>
          </w:p>
        </w:tc>
        <w:tc>
          <w:tcPr>
            <w:tcW w:w="2356" w:type="dxa"/>
            <w:shd w:val="clear" w:color="auto" w:fill="auto"/>
          </w:tcPr>
          <w:p w:rsidR="00783185" w:rsidRPr="00783185" w:rsidRDefault="00783185" w:rsidP="00975854">
            <w:pPr>
              <w:spacing w:after="0" w:line="240" w:lineRule="auto"/>
              <w:jc w:val="center"/>
              <w:rPr>
                <w:rFonts w:ascii="Arial" w:hAnsi="Arial" w:cs="Arial"/>
                <w:sz w:val="24"/>
                <w:szCs w:val="24"/>
              </w:rPr>
            </w:pPr>
            <w:r w:rsidRPr="00783185">
              <w:rPr>
                <w:rFonts w:ascii="Arial" w:hAnsi="Arial" w:cs="Arial"/>
                <w:sz w:val="24"/>
                <w:szCs w:val="24"/>
              </w:rPr>
              <w:t xml:space="preserve">Должностные лица, уполномоченные на организацию и осуществление муниципального контроля </w:t>
            </w:r>
          </w:p>
        </w:tc>
      </w:tr>
      <w:tr w:rsidR="00783185" w:rsidRPr="00783185" w:rsidTr="00975854">
        <w:trPr>
          <w:trHeight w:val="557"/>
        </w:trPr>
        <w:tc>
          <w:tcPr>
            <w:tcW w:w="562" w:type="dxa"/>
            <w:shd w:val="clear" w:color="auto" w:fill="auto"/>
          </w:tcPr>
          <w:p w:rsidR="00783185" w:rsidRPr="00783185" w:rsidRDefault="00783185" w:rsidP="00975854">
            <w:pPr>
              <w:spacing w:after="0" w:line="240" w:lineRule="auto"/>
              <w:jc w:val="center"/>
              <w:rPr>
                <w:rFonts w:ascii="Arial" w:hAnsi="Arial" w:cs="Arial"/>
                <w:sz w:val="24"/>
                <w:szCs w:val="24"/>
              </w:rPr>
            </w:pPr>
            <w:r w:rsidRPr="00783185">
              <w:rPr>
                <w:rFonts w:ascii="Arial" w:hAnsi="Arial" w:cs="Arial"/>
                <w:sz w:val="24"/>
                <w:szCs w:val="24"/>
              </w:rPr>
              <w:t>2.</w:t>
            </w:r>
          </w:p>
        </w:tc>
        <w:tc>
          <w:tcPr>
            <w:tcW w:w="4397" w:type="dxa"/>
            <w:shd w:val="clear" w:color="auto" w:fill="auto"/>
          </w:tcPr>
          <w:p w:rsidR="00783185" w:rsidRPr="00783185" w:rsidRDefault="00783185" w:rsidP="00975854">
            <w:pPr>
              <w:spacing w:after="0" w:line="240" w:lineRule="auto"/>
              <w:jc w:val="both"/>
              <w:rPr>
                <w:rFonts w:ascii="Arial" w:hAnsi="Arial" w:cs="Arial"/>
                <w:sz w:val="24"/>
                <w:szCs w:val="24"/>
              </w:rPr>
            </w:pPr>
            <w:r w:rsidRPr="00783185">
              <w:rPr>
                <w:rFonts w:ascii="Arial" w:hAnsi="Arial" w:cs="Arial"/>
                <w:sz w:val="24"/>
                <w:szCs w:val="24"/>
              </w:rPr>
              <w:t xml:space="preserve">Осуществление информирования подконтрольных субъектов по вопросам соблюдения установленных требований, в том числе посредством разработки и опубликования руководств по соблюдению установленных требований, проведения семинаров и конференций, разъяснительной работы в средствах массовой информации и иными способами. В случае изменения установленных требований – распространение комментариев о содержании новых нормативных правовых актов, устанавливающих установленные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установленных </w:t>
            </w:r>
            <w:r w:rsidRPr="00783185">
              <w:rPr>
                <w:rFonts w:ascii="Arial" w:hAnsi="Arial" w:cs="Arial"/>
                <w:sz w:val="24"/>
                <w:szCs w:val="24"/>
              </w:rPr>
              <w:lastRenderedPageBreak/>
              <w:t xml:space="preserve">требований </w:t>
            </w:r>
          </w:p>
        </w:tc>
        <w:tc>
          <w:tcPr>
            <w:tcW w:w="2124" w:type="dxa"/>
            <w:shd w:val="clear" w:color="auto" w:fill="auto"/>
          </w:tcPr>
          <w:p w:rsidR="00783185" w:rsidRPr="00783185" w:rsidRDefault="00783185" w:rsidP="00975854">
            <w:pPr>
              <w:spacing w:after="0" w:line="240" w:lineRule="auto"/>
              <w:jc w:val="center"/>
              <w:rPr>
                <w:rFonts w:ascii="Arial" w:hAnsi="Arial" w:cs="Arial"/>
                <w:sz w:val="24"/>
                <w:szCs w:val="24"/>
              </w:rPr>
            </w:pPr>
            <w:r w:rsidRPr="00783185">
              <w:rPr>
                <w:rFonts w:ascii="Arial" w:hAnsi="Arial" w:cs="Arial"/>
                <w:sz w:val="24"/>
                <w:szCs w:val="24"/>
              </w:rPr>
              <w:lastRenderedPageBreak/>
              <w:t>постоянно в течение года</w:t>
            </w:r>
          </w:p>
        </w:tc>
        <w:tc>
          <w:tcPr>
            <w:tcW w:w="2356" w:type="dxa"/>
            <w:shd w:val="clear" w:color="auto" w:fill="auto"/>
          </w:tcPr>
          <w:p w:rsidR="00783185" w:rsidRPr="00783185" w:rsidRDefault="00783185" w:rsidP="00975854">
            <w:pPr>
              <w:spacing w:after="0" w:line="240" w:lineRule="auto"/>
              <w:jc w:val="center"/>
              <w:rPr>
                <w:rFonts w:ascii="Arial" w:hAnsi="Arial" w:cs="Arial"/>
                <w:sz w:val="24"/>
                <w:szCs w:val="24"/>
              </w:rPr>
            </w:pPr>
          </w:p>
        </w:tc>
      </w:tr>
      <w:tr w:rsidR="00783185" w:rsidRPr="00783185" w:rsidTr="00975854">
        <w:trPr>
          <w:trHeight w:val="2533"/>
        </w:trPr>
        <w:tc>
          <w:tcPr>
            <w:tcW w:w="562" w:type="dxa"/>
            <w:shd w:val="clear" w:color="auto" w:fill="auto"/>
          </w:tcPr>
          <w:p w:rsidR="00783185" w:rsidRPr="00783185" w:rsidRDefault="00783185" w:rsidP="00975854">
            <w:pPr>
              <w:spacing w:after="0" w:line="240" w:lineRule="auto"/>
              <w:jc w:val="center"/>
              <w:rPr>
                <w:rFonts w:ascii="Arial" w:hAnsi="Arial" w:cs="Arial"/>
                <w:sz w:val="24"/>
                <w:szCs w:val="24"/>
              </w:rPr>
            </w:pPr>
            <w:r w:rsidRPr="00783185">
              <w:rPr>
                <w:rFonts w:ascii="Arial" w:hAnsi="Arial" w:cs="Arial"/>
                <w:sz w:val="24"/>
                <w:szCs w:val="24"/>
              </w:rPr>
              <w:lastRenderedPageBreak/>
              <w:t>3.</w:t>
            </w:r>
          </w:p>
        </w:tc>
        <w:tc>
          <w:tcPr>
            <w:tcW w:w="4397" w:type="dxa"/>
            <w:shd w:val="clear" w:color="auto" w:fill="auto"/>
          </w:tcPr>
          <w:p w:rsidR="00783185" w:rsidRPr="00783185" w:rsidRDefault="00783185" w:rsidP="00975854">
            <w:pPr>
              <w:pStyle w:val="a7"/>
              <w:jc w:val="both"/>
              <w:rPr>
                <w:rFonts w:ascii="Arial" w:hAnsi="Arial" w:cs="Arial"/>
              </w:rPr>
            </w:pPr>
            <w:r w:rsidRPr="00783185">
              <w:rPr>
                <w:rFonts w:ascii="Arial" w:hAnsi="Arial" w:cs="Arial"/>
                <w:color w:val="000000"/>
              </w:rPr>
              <w:t xml:space="preserve">Объявление предостережения о недопустимости нарушения обязательных требований объявляется контролируемому лицу в случае наличия у контрольного органа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tc>
        <w:tc>
          <w:tcPr>
            <w:tcW w:w="2124" w:type="dxa"/>
            <w:shd w:val="clear" w:color="auto" w:fill="auto"/>
          </w:tcPr>
          <w:p w:rsidR="00783185" w:rsidRPr="00783185" w:rsidRDefault="00783185" w:rsidP="00975854">
            <w:pPr>
              <w:spacing w:after="0" w:line="240" w:lineRule="auto"/>
              <w:jc w:val="center"/>
              <w:rPr>
                <w:rFonts w:ascii="Arial" w:hAnsi="Arial" w:cs="Arial"/>
                <w:sz w:val="24"/>
                <w:szCs w:val="24"/>
              </w:rPr>
            </w:pPr>
            <w:r w:rsidRPr="00783185">
              <w:rPr>
                <w:rStyle w:val="markedcontent"/>
                <w:rFonts w:ascii="Arial" w:hAnsi="Arial" w:cs="Arial"/>
                <w:sz w:val="24"/>
                <w:szCs w:val="24"/>
              </w:rPr>
              <w:t>В течение текущего</w:t>
            </w:r>
            <w:r w:rsidRPr="00783185">
              <w:rPr>
                <w:rFonts w:ascii="Arial" w:hAnsi="Arial" w:cs="Arial"/>
                <w:sz w:val="24"/>
                <w:szCs w:val="24"/>
              </w:rPr>
              <w:br/>
            </w:r>
            <w:r w:rsidRPr="00783185">
              <w:rPr>
                <w:rStyle w:val="markedcontent"/>
                <w:rFonts w:ascii="Arial" w:hAnsi="Arial" w:cs="Arial"/>
                <w:sz w:val="24"/>
                <w:szCs w:val="24"/>
              </w:rPr>
              <w:t>года (при наличии</w:t>
            </w:r>
            <w:r w:rsidRPr="00783185">
              <w:rPr>
                <w:rFonts w:ascii="Arial" w:hAnsi="Arial" w:cs="Arial"/>
                <w:sz w:val="24"/>
                <w:szCs w:val="24"/>
              </w:rPr>
              <w:br/>
            </w:r>
            <w:r w:rsidRPr="00783185">
              <w:rPr>
                <w:rStyle w:val="markedcontent"/>
                <w:rFonts w:ascii="Arial" w:hAnsi="Arial" w:cs="Arial"/>
                <w:sz w:val="24"/>
                <w:szCs w:val="24"/>
              </w:rPr>
              <w:t>оснований, предусмотренных статьей 49 Федерального</w:t>
            </w:r>
            <w:r w:rsidRPr="00783185">
              <w:rPr>
                <w:rFonts w:ascii="Arial" w:hAnsi="Arial" w:cs="Arial"/>
                <w:sz w:val="24"/>
                <w:szCs w:val="24"/>
              </w:rPr>
              <w:br/>
            </w:r>
            <w:r w:rsidRPr="00783185">
              <w:rPr>
                <w:rStyle w:val="markedcontent"/>
                <w:rFonts w:ascii="Arial" w:hAnsi="Arial" w:cs="Arial"/>
                <w:sz w:val="24"/>
                <w:szCs w:val="24"/>
              </w:rPr>
              <w:t>закона</w:t>
            </w:r>
            <w:r w:rsidRPr="00783185">
              <w:rPr>
                <w:rFonts w:ascii="Arial" w:hAnsi="Arial" w:cs="Arial"/>
                <w:sz w:val="24"/>
                <w:szCs w:val="24"/>
              </w:rPr>
              <w:br/>
            </w:r>
            <w:r w:rsidRPr="00783185">
              <w:rPr>
                <w:rStyle w:val="markedcontent"/>
                <w:rFonts w:ascii="Arial" w:hAnsi="Arial" w:cs="Arial"/>
                <w:sz w:val="24"/>
                <w:szCs w:val="24"/>
              </w:rPr>
              <w:t>от 31.07.2020</w:t>
            </w:r>
            <w:r w:rsidRPr="00783185">
              <w:rPr>
                <w:rFonts w:ascii="Arial" w:hAnsi="Arial" w:cs="Arial"/>
                <w:sz w:val="24"/>
                <w:szCs w:val="24"/>
              </w:rPr>
              <w:br/>
            </w:r>
            <w:r w:rsidRPr="00783185">
              <w:rPr>
                <w:rStyle w:val="markedcontent"/>
                <w:rFonts w:ascii="Arial" w:hAnsi="Arial" w:cs="Arial"/>
                <w:sz w:val="24"/>
                <w:szCs w:val="24"/>
              </w:rPr>
              <w:t>№ 248-ФЗ «О государственном контроле (надзоре) и</w:t>
            </w:r>
            <w:r w:rsidRPr="00783185">
              <w:rPr>
                <w:rFonts w:ascii="Arial" w:hAnsi="Arial" w:cs="Arial"/>
                <w:sz w:val="24"/>
                <w:szCs w:val="24"/>
              </w:rPr>
              <w:br/>
            </w:r>
            <w:r w:rsidRPr="00783185">
              <w:rPr>
                <w:rStyle w:val="markedcontent"/>
                <w:rFonts w:ascii="Arial" w:hAnsi="Arial" w:cs="Arial"/>
                <w:sz w:val="24"/>
                <w:szCs w:val="24"/>
              </w:rPr>
              <w:t>муниципальном</w:t>
            </w:r>
            <w:r w:rsidRPr="00783185">
              <w:rPr>
                <w:rFonts w:ascii="Arial" w:hAnsi="Arial" w:cs="Arial"/>
                <w:sz w:val="24"/>
                <w:szCs w:val="24"/>
              </w:rPr>
              <w:br/>
            </w:r>
            <w:r w:rsidRPr="00783185">
              <w:rPr>
                <w:rStyle w:val="markedcontent"/>
                <w:rFonts w:ascii="Arial" w:hAnsi="Arial" w:cs="Arial"/>
                <w:sz w:val="24"/>
                <w:szCs w:val="24"/>
              </w:rPr>
              <w:t>контроле в Российской Федерации»)</w:t>
            </w:r>
          </w:p>
        </w:tc>
        <w:tc>
          <w:tcPr>
            <w:tcW w:w="2356" w:type="dxa"/>
            <w:shd w:val="clear" w:color="auto" w:fill="auto"/>
          </w:tcPr>
          <w:p w:rsidR="00783185" w:rsidRPr="00783185" w:rsidRDefault="00783185" w:rsidP="00975854">
            <w:pPr>
              <w:spacing w:after="0" w:line="240" w:lineRule="auto"/>
              <w:jc w:val="center"/>
              <w:rPr>
                <w:rFonts w:ascii="Arial" w:hAnsi="Arial" w:cs="Arial"/>
                <w:sz w:val="24"/>
                <w:szCs w:val="24"/>
              </w:rPr>
            </w:pPr>
            <w:r w:rsidRPr="00783185">
              <w:rPr>
                <w:rFonts w:ascii="Arial" w:hAnsi="Arial" w:cs="Arial"/>
                <w:sz w:val="24"/>
                <w:szCs w:val="24"/>
              </w:rPr>
              <w:t>Должностные лица, уполномоченные на организацию и осуществление муниципального контроля</w:t>
            </w:r>
          </w:p>
        </w:tc>
      </w:tr>
      <w:tr w:rsidR="00783185" w:rsidRPr="00783185" w:rsidTr="00975854">
        <w:trPr>
          <w:trHeight w:val="557"/>
        </w:trPr>
        <w:tc>
          <w:tcPr>
            <w:tcW w:w="562" w:type="dxa"/>
            <w:shd w:val="clear" w:color="auto" w:fill="auto"/>
          </w:tcPr>
          <w:p w:rsidR="00783185" w:rsidRPr="00783185" w:rsidRDefault="00783185" w:rsidP="00975854">
            <w:pPr>
              <w:spacing w:after="0" w:line="240" w:lineRule="auto"/>
              <w:jc w:val="center"/>
              <w:rPr>
                <w:rFonts w:ascii="Arial" w:hAnsi="Arial" w:cs="Arial"/>
                <w:sz w:val="24"/>
                <w:szCs w:val="24"/>
              </w:rPr>
            </w:pPr>
            <w:r w:rsidRPr="00783185">
              <w:rPr>
                <w:rFonts w:ascii="Arial" w:hAnsi="Arial" w:cs="Arial"/>
                <w:sz w:val="24"/>
                <w:szCs w:val="24"/>
              </w:rPr>
              <w:t>4.</w:t>
            </w:r>
          </w:p>
        </w:tc>
        <w:tc>
          <w:tcPr>
            <w:tcW w:w="4397" w:type="dxa"/>
            <w:shd w:val="clear" w:color="auto" w:fill="auto"/>
          </w:tcPr>
          <w:p w:rsidR="00783185" w:rsidRPr="00783185" w:rsidRDefault="00783185" w:rsidP="00975854">
            <w:pPr>
              <w:pStyle w:val="a4"/>
              <w:rPr>
                <w:rFonts w:ascii="Arial" w:hAnsi="Arial" w:cs="Arial"/>
                <w:sz w:val="24"/>
                <w:szCs w:val="24"/>
              </w:rPr>
            </w:pPr>
            <w:r w:rsidRPr="00783185">
              <w:rPr>
                <w:rFonts w:ascii="Arial" w:hAnsi="Arial" w:cs="Arial"/>
                <w:sz w:val="24"/>
                <w:szCs w:val="24"/>
              </w:rPr>
              <w:t xml:space="preserve">Консультирование должностным лицом контрольного органа (по телефону, посредством </w:t>
            </w:r>
            <w:proofErr w:type="spellStart"/>
            <w:r w:rsidRPr="00783185">
              <w:rPr>
                <w:rFonts w:ascii="Arial" w:hAnsi="Arial" w:cs="Arial"/>
                <w:sz w:val="24"/>
                <w:szCs w:val="24"/>
              </w:rPr>
              <w:t>видео-конференц-связи</w:t>
            </w:r>
            <w:proofErr w:type="spellEnd"/>
            <w:r w:rsidRPr="00783185">
              <w:rPr>
                <w:rFonts w:ascii="Arial" w:hAnsi="Arial" w:cs="Arial"/>
                <w:sz w:val="24"/>
                <w:szCs w:val="24"/>
              </w:rPr>
              <w:t>, на личном приеме либо в ходе проведения профилактического мероприятия, контрольного мероприятия) по вопросам, связанным с организацией и осуществлением муниципального контроля в отношении контролируемых лиц</w:t>
            </w:r>
          </w:p>
        </w:tc>
        <w:tc>
          <w:tcPr>
            <w:tcW w:w="2124" w:type="dxa"/>
            <w:shd w:val="clear" w:color="auto" w:fill="auto"/>
          </w:tcPr>
          <w:p w:rsidR="00783185" w:rsidRPr="00783185" w:rsidRDefault="00783185" w:rsidP="00975854">
            <w:pPr>
              <w:pStyle w:val="a4"/>
              <w:jc w:val="center"/>
              <w:rPr>
                <w:rFonts w:ascii="Arial" w:hAnsi="Arial" w:cs="Arial"/>
                <w:sz w:val="24"/>
                <w:szCs w:val="24"/>
              </w:rPr>
            </w:pPr>
            <w:r w:rsidRPr="00783185">
              <w:rPr>
                <w:rFonts w:ascii="Arial" w:hAnsi="Arial" w:cs="Arial"/>
                <w:sz w:val="24"/>
                <w:szCs w:val="24"/>
              </w:rPr>
              <w:t>По обращениям контролируемых лиц и их представителей, поступившим в течени</w:t>
            </w:r>
            <w:proofErr w:type="gramStart"/>
            <w:r w:rsidRPr="00783185">
              <w:rPr>
                <w:rFonts w:ascii="Arial" w:hAnsi="Arial" w:cs="Arial"/>
                <w:sz w:val="24"/>
                <w:szCs w:val="24"/>
              </w:rPr>
              <w:t>и</w:t>
            </w:r>
            <w:proofErr w:type="gramEnd"/>
            <w:r w:rsidRPr="00783185">
              <w:rPr>
                <w:rFonts w:ascii="Arial" w:hAnsi="Arial" w:cs="Arial"/>
                <w:sz w:val="24"/>
                <w:szCs w:val="24"/>
              </w:rPr>
              <w:t xml:space="preserve"> 2022 года</w:t>
            </w:r>
          </w:p>
        </w:tc>
        <w:tc>
          <w:tcPr>
            <w:tcW w:w="2356" w:type="dxa"/>
            <w:shd w:val="clear" w:color="auto" w:fill="auto"/>
          </w:tcPr>
          <w:p w:rsidR="00783185" w:rsidRPr="00783185" w:rsidRDefault="00783185" w:rsidP="00975854">
            <w:pPr>
              <w:spacing w:after="0" w:line="240" w:lineRule="auto"/>
              <w:jc w:val="center"/>
              <w:rPr>
                <w:rFonts w:ascii="Arial" w:hAnsi="Arial" w:cs="Arial"/>
                <w:sz w:val="24"/>
                <w:szCs w:val="24"/>
              </w:rPr>
            </w:pPr>
            <w:r w:rsidRPr="00783185">
              <w:rPr>
                <w:rFonts w:ascii="Arial" w:hAnsi="Arial" w:cs="Arial"/>
                <w:sz w:val="24"/>
                <w:szCs w:val="24"/>
              </w:rPr>
              <w:t xml:space="preserve">Должностные лица, уполномоченные на организацию и осуществление муниципального контроля </w:t>
            </w:r>
          </w:p>
        </w:tc>
      </w:tr>
      <w:tr w:rsidR="00783185" w:rsidRPr="00783185" w:rsidTr="00975854">
        <w:trPr>
          <w:trHeight w:val="557"/>
        </w:trPr>
        <w:tc>
          <w:tcPr>
            <w:tcW w:w="562" w:type="dxa"/>
            <w:shd w:val="clear" w:color="auto" w:fill="auto"/>
          </w:tcPr>
          <w:p w:rsidR="00783185" w:rsidRPr="00783185" w:rsidRDefault="00783185" w:rsidP="00975854">
            <w:pPr>
              <w:spacing w:after="0" w:line="240" w:lineRule="auto"/>
              <w:jc w:val="center"/>
              <w:rPr>
                <w:rFonts w:ascii="Arial" w:hAnsi="Arial" w:cs="Arial"/>
                <w:sz w:val="24"/>
                <w:szCs w:val="24"/>
              </w:rPr>
            </w:pPr>
            <w:r w:rsidRPr="00783185">
              <w:rPr>
                <w:rFonts w:ascii="Arial" w:hAnsi="Arial" w:cs="Arial"/>
                <w:sz w:val="24"/>
                <w:szCs w:val="24"/>
              </w:rPr>
              <w:t>5.</w:t>
            </w:r>
          </w:p>
        </w:tc>
        <w:tc>
          <w:tcPr>
            <w:tcW w:w="4397" w:type="dxa"/>
            <w:shd w:val="clear" w:color="auto" w:fill="auto"/>
          </w:tcPr>
          <w:p w:rsidR="00783185" w:rsidRPr="00783185" w:rsidRDefault="00783185" w:rsidP="00975854">
            <w:pPr>
              <w:pStyle w:val="a7"/>
              <w:jc w:val="both"/>
              <w:rPr>
                <w:rFonts w:ascii="Arial" w:hAnsi="Arial" w:cs="Arial"/>
              </w:rPr>
            </w:pPr>
            <w:r w:rsidRPr="00783185">
              <w:rPr>
                <w:rFonts w:ascii="Arial" w:hAnsi="Arial" w:cs="Arial"/>
                <w:color w:val="000000"/>
              </w:rPr>
              <w:t xml:space="preserve">Проведение профилактического визита в соответствии со статьей 52 Федерального закона </w:t>
            </w:r>
            <w:r w:rsidRPr="00783185">
              <w:rPr>
                <w:rFonts w:ascii="Arial" w:hAnsi="Arial" w:cs="Arial"/>
              </w:rPr>
              <w:t>Федеральный закон от 31.07.2020 № 248-ФЗ «О государственном контроле (надзоре) и муниципальном контроле в Российской Федерации» посредством</w:t>
            </w:r>
            <w:r w:rsidRPr="00783185">
              <w:rPr>
                <w:rFonts w:ascii="Arial" w:hAnsi="Arial" w:cs="Arial"/>
                <w:color w:val="000000"/>
              </w:rPr>
              <w:t xml:space="preserve"> информирования контролируемых лиц об обязательных требованиях, предъявляемых к его деятельности либо к принадлежащим ему объектам муниципального контроля</w:t>
            </w:r>
          </w:p>
        </w:tc>
        <w:tc>
          <w:tcPr>
            <w:tcW w:w="2124" w:type="dxa"/>
            <w:shd w:val="clear" w:color="auto" w:fill="auto"/>
          </w:tcPr>
          <w:p w:rsidR="00783185" w:rsidRPr="00783185" w:rsidRDefault="00783185" w:rsidP="00975854">
            <w:pPr>
              <w:pStyle w:val="a4"/>
              <w:jc w:val="center"/>
              <w:rPr>
                <w:rFonts w:ascii="Arial" w:hAnsi="Arial" w:cs="Arial"/>
                <w:sz w:val="24"/>
                <w:szCs w:val="24"/>
              </w:rPr>
            </w:pPr>
            <w:r w:rsidRPr="00783185">
              <w:rPr>
                <w:rFonts w:ascii="Arial" w:hAnsi="Arial" w:cs="Arial"/>
                <w:sz w:val="24"/>
                <w:szCs w:val="24"/>
              </w:rPr>
              <w:t>Один раз в год</w:t>
            </w:r>
          </w:p>
        </w:tc>
        <w:tc>
          <w:tcPr>
            <w:tcW w:w="2356" w:type="dxa"/>
            <w:shd w:val="clear" w:color="auto" w:fill="auto"/>
          </w:tcPr>
          <w:p w:rsidR="00783185" w:rsidRPr="00783185" w:rsidRDefault="00783185" w:rsidP="00975854">
            <w:pPr>
              <w:spacing w:after="0" w:line="240" w:lineRule="auto"/>
              <w:jc w:val="center"/>
              <w:rPr>
                <w:rFonts w:ascii="Arial" w:hAnsi="Arial" w:cs="Arial"/>
                <w:sz w:val="24"/>
                <w:szCs w:val="24"/>
              </w:rPr>
            </w:pPr>
            <w:r w:rsidRPr="00783185">
              <w:rPr>
                <w:rFonts w:ascii="Arial" w:hAnsi="Arial" w:cs="Arial"/>
                <w:sz w:val="24"/>
                <w:szCs w:val="24"/>
              </w:rPr>
              <w:t>Должностные лица, уполномоченные на организацию и осуществление муниципального контроля</w:t>
            </w:r>
          </w:p>
        </w:tc>
      </w:tr>
      <w:tr w:rsidR="00783185" w:rsidRPr="00783185" w:rsidTr="00975854">
        <w:tc>
          <w:tcPr>
            <w:tcW w:w="9439" w:type="dxa"/>
            <w:gridSpan w:val="4"/>
            <w:shd w:val="clear" w:color="auto" w:fill="auto"/>
          </w:tcPr>
          <w:p w:rsidR="00783185" w:rsidRPr="00783185" w:rsidRDefault="00783185" w:rsidP="00975854">
            <w:pPr>
              <w:autoSpaceDE w:val="0"/>
              <w:autoSpaceDN w:val="0"/>
              <w:adjustRightInd w:val="0"/>
              <w:spacing w:after="0" w:line="240" w:lineRule="auto"/>
              <w:jc w:val="center"/>
              <w:rPr>
                <w:rFonts w:ascii="Arial" w:hAnsi="Arial" w:cs="Arial"/>
                <w:sz w:val="24"/>
                <w:szCs w:val="24"/>
              </w:rPr>
            </w:pPr>
            <w:r w:rsidRPr="00783185">
              <w:rPr>
                <w:rFonts w:ascii="Arial" w:hAnsi="Arial" w:cs="Arial"/>
                <w:sz w:val="24"/>
                <w:szCs w:val="24"/>
              </w:rPr>
              <w:t>Специальные мероприятия по профилактике нарушений, направленные на предупреждение причинения вреда, возникновения чрезвычайных ситуаций природного и техногенного характера, проведение которых предусмотрено федеральными законами, порядком организации и осуществления муниципального контроля</w:t>
            </w:r>
          </w:p>
        </w:tc>
      </w:tr>
      <w:tr w:rsidR="00783185" w:rsidRPr="00783185" w:rsidTr="00975854">
        <w:tc>
          <w:tcPr>
            <w:tcW w:w="562" w:type="dxa"/>
            <w:shd w:val="clear" w:color="auto" w:fill="auto"/>
          </w:tcPr>
          <w:p w:rsidR="00783185" w:rsidRPr="00783185" w:rsidRDefault="00783185" w:rsidP="00975854">
            <w:pPr>
              <w:spacing w:after="0" w:line="240" w:lineRule="auto"/>
              <w:jc w:val="center"/>
              <w:rPr>
                <w:rFonts w:ascii="Arial" w:hAnsi="Arial" w:cs="Arial"/>
                <w:sz w:val="24"/>
                <w:szCs w:val="24"/>
              </w:rPr>
            </w:pPr>
            <w:r w:rsidRPr="00783185">
              <w:rPr>
                <w:rFonts w:ascii="Arial" w:hAnsi="Arial" w:cs="Arial"/>
                <w:sz w:val="24"/>
                <w:szCs w:val="24"/>
              </w:rPr>
              <w:t>4.</w:t>
            </w:r>
          </w:p>
        </w:tc>
        <w:tc>
          <w:tcPr>
            <w:tcW w:w="4397" w:type="dxa"/>
            <w:shd w:val="clear" w:color="auto" w:fill="auto"/>
          </w:tcPr>
          <w:p w:rsidR="00783185" w:rsidRPr="00783185" w:rsidRDefault="00783185" w:rsidP="00975854">
            <w:pPr>
              <w:spacing w:after="0" w:line="240" w:lineRule="auto"/>
              <w:jc w:val="both"/>
              <w:rPr>
                <w:rFonts w:ascii="Arial" w:hAnsi="Arial" w:cs="Arial"/>
                <w:sz w:val="24"/>
                <w:szCs w:val="24"/>
              </w:rPr>
            </w:pPr>
            <w:r w:rsidRPr="00783185">
              <w:rPr>
                <w:rFonts w:ascii="Arial" w:hAnsi="Arial" w:cs="Arial"/>
                <w:sz w:val="24"/>
                <w:szCs w:val="24"/>
              </w:rPr>
              <w:t xml:space="preserve">Проведение мероприятий по контролю без взаимодействия с </w:t>
            </w:r>
            <w:r w:rsidRPr="00783185">
              <w:rPr>
                <w:rFonts w:ascii="Arial" w:hAnsi="Arial" w:cs="Arial"/>
                <w:sz w:val="24"/>
                <w:szCs w:val="24"/>
              </w:rPr>
              <w:lastRenderedPageBreak/>
              <w:t>юридическими лицами, индивидуальными предпринимателями плановых (рейдовых) осмотров, обследований</w:t>
            </w:r>
          </w:p>
        </w:tc>
        <w:tc>
          <w:tcPr>
            <w:tcW w:w="2124" w:type="dxa"/>
            <w:shd w:val="clear" w:color="auto" w:fill="auto"/>
          </w:tcPr>
          <w:p w:rsidR="00783185" w:rsidRPr="00783185" w:rsidRDefault="00783185" w:rsidP="00975854">
            <w:pPr>
              <w:spacing w:after="0" w:line="240" w:lineRule="auto"/>
              <w:jc w:val="center"/>
              <w:rPr>
                <w:rFonts w:ascii="Arial" w:hAnsi="Arial" w:cs="Arial"/>
                <w:sz w:val="24"/>
                <w:szCs w:val="24"/>
              </w:rPr>
            </w:pPr>
            <w:r w:rsidRPr="00783185">
              <w:rPr>
                <w:rFonts w:ascii="Arial" w:hAnsi="Arial" w:cs="Arial"/>
                <w:sz w:val="24"/>
                <w:szCs w:val="24"/>
              </w:rPr>
              <w:lastRenderedPageBreak/>
              <w:t>постоянно в течение года</w:t>
            </w:r>
          </w:p>
        </w:tc>
        <w:tc>
          <w:tcPr>
            <w:tcW w:w="2356" w:type="dxa"/>
            <w:shd w:val="clear" w:color="auto" w:fill="auto"/>
          </w:tcPr>
          <w:p w:rsidR="00783185" w:rsidRPr="00783185" w:rsidRDefault="00783185" w:rsidP="00975854">
            <w:pPr>
              <w:spacing w:after="0" w:line="240" w:lineRule="auto"/>
              <w:jc w:val="center"/>
              <w:rPr>
                <w:rFonts w:ascii="Arial" w:hAnsi="Arial" w:cs="Arial"/>
                <w:sz w:val="24"/>
                <w:szCs w:val="24"/>
              </w:rPr>
            </w:pPr>
            <w:r w:rsidRPr="00783185">
              <w:rPr>
                <w:rFonts w:ascii="Arial" w:hAnsi="Arial" w:cs="Arial"/>
                <w:sz w:val="24"/>
                <w:szCs w:val="24"/>
              </w:rPr>
              <w:t xml:space="preserve">Должностные лица, </w:t>
            </w:r>
            <w:r w:rsidRPr="00783185">
              <w:rPr>
                <w:rFonts w:ascii="Arial" w:hAnsi="Arial" w:cs="Arial"/>
                <w:sz w:val="24"/>
                <w:szCs w:val="24"/>
              </w:rPr>
              <w:lastRenderedPageBreak/>
              <w:t xml:space="preserve">уполномоченные на организацию и осуществление муниципального контроля </w:t>
            </w:r>
          </w:p>
        </w:tc>
      </w:tr>
      <w:tr w:rsidR="00783185" w:rsidRPr="00783185" w:rsidTr="00975854">
        <w:tc>
          <w:tcPr>
            <w:tcW w:w="562" w:type="dxa"/>
            <w:shd w:val="clear" w:color="auto" w:fill="auto"/>
          </w:tcPr>
          <w:p w:rsidR="00783185" w:rsidRPr="00783185" w:rsidRDefault="00783185" w:rsidP="00975854">
            <w:pPr>
              <w:spacing w:after="0" w:line="240" w:lineRule="auto"/>
              <w:jc w:val="center"/>
              <w:rPr>
                <w:rFonts w:ascii="Arial" w:hAnsi="Arial" w:cs="Arial"/>
                <w:sz w:val="24"/>
                <w:szCs w:val="24"/>
              </w:rPr>
            </w:pPr>
            <w:r w:rsidRPr="00783185">
              <w:rPr>
                <w:rFonts w:ascii="Arial" w:hAnsi="Arial" w:cs="Arial"/>
                <w:sz w:val="24"/>
                <w:szCs w:val="24"/>
              </w:rPr>
              <w:lastRenderedPageBreak/>
              <w:t>5.</w:t>
            </w:r>
          </w:p>
        </w:tc>
        <w:tc>
          <w:tcPr>
            <w:tcW w:w="4397" w:type="dxa"/>
            <w:shd w:val="clear" w:color="auto" w:fill="auto"/>
          </w:tcPr>
          <w:p w:rsidR="00783185" w:rsidRPr="00783185" w:rsidRDefault="00783185" w:rsidP="00975854">
            <w:pPr>
              <w:spacing w:after="0" w:line="240" w:lineRule="auto"/>
              <w:jc w:val="both"/>
              <w:rPr>
                <w:rFonts w:ascii="Arial" w:hAnsi="Arial" w:cs="Arial"/>
                <w:sz w:val="24"/>
                <w:szCs w:val="24"/>
              </w:rPr>
            </w:pPr>
            <w:r w:rsidRPr="00783185">
              <w:rPr>
                <w:rFonts w:ascii="Arial" w:hAnsi="Arial" w:cs="Arial"/>
                <w:sz w:val="24"/>
                <w:szCs w:val="24"/>
              </w:rPr>
              <w:t>Проведение в ходе контрольных мероприятий и по их итогам разъяснительной работы по вопросам недопущения и устранения нарушений установленных требований</w:t>
            </w:r>
          </w:p>
        </w:tc>
        <w:tc>
          <w:tcPr>
            <w:tcW w:w="2124" w:type="dxa"/>
            <w:shd w:val="clear" w:color="auto" w:fill="auto"/>
          </w:tcPr>
          <w:p w:rsidR="00783185" w:rsidRPr="00783185" w:rsidRDefault="00783185" w:rsidP="00975854">
            <w:pPr>
              <w:spacing w:after="0" w:line="240" w:lineRule="auto"/>
              <w:jc w:val="center"/>
              <w:rPr>
                <w:rFonts w:ascii="Arial" w:hAnsi="Arial" w:cs="Arial"/>
                <w:sz w:val="24"/>
                <w:szCs w:val="24"/>
              </w:rPr>
            </w:pPr>
            <w:r w:rsidRPr="00783185">
              <w:rPr>
                <w:rFonts w:ascii="Arial" w:hAnsi="Arial" w:cs="Arial"/>
                <w:sz w:val="24"/>
                <w:szCs w:val="24"/>
              </w:rPr>
              <w:t>постоянно в течение года</w:t>
            </w:r>
          </w:p>
        </w:tc>
        <w:tc>
          <w:tcPr>
            <w:tcW w:w="2356" w:type="dxa"/>
            <w:shd w:val="clear" w:color="auto" w:fill="auto"/>
          </w:tcPr>
          <w:p w:rsidR="00783185" w:rsidRPr="00783185" w:rsidRDefault="00783185" w:rsidP="00975854">
            <w:pPr>
              <w:spacing w:after="0" w:line="240" w:lineRule="auto"/>
              <w:jc w:val="center"/>
              <w:rPr>
                <w:rFonts w:ascii="Arial" w:hAnsi="Arial" w:cs="Arial"/>
                <w:sz w:val="24"/>
                <w:szCs w:val="24"/>
              </w:rPr>
            </w:pPr>
            <w:r w:rsidRPr="00783185">
              <w:rPr>
                <w:rFonts w:ascii="Arial" w:hAnsi="Arial" w:cs="Arial"/>
                <w:sz w:val="24"/>
                <w:szCs w:val="24"/>
              </w:rPr>
              <w:t xml:space="preserve">Должностные лица, уполномоченные на организацию и осуществление муниципального контроля </w:t>
            </w:r>
          </w:p>
        </w:tc>
      </w:tr>
      <w:tr w:rsidR="00783185" w:rsidRPr="00783185" w:rsidTr="00975854">
        <w:trPr>
          <w:trHeight w:val="70"/>
        </w:trPr>
        <w:tc>
          <w:tcPr>
            <w:tcW w:w="562" w:type="dxa"/>
            <w:shd w:val="clear" w:color="auto" w:fill="auto"/>
          </w:tcPr>
          <w:p w:rsidR="00783185" w:rsidRPr="00783185" w:rsidRDefault="00783185" w:rsidP="00975854">
            <w:pPr>
              <w:spacing w:after="0" w:line="240" w:lineRule="auto"/>
              <w:jc w:val="center"/>
              <w:rPr>
                <w:rFonts w:ascii="Arial" w:hAnsi="Arial" w:cs="Arial"/>
                <w:sz w:val="24"/>
                <w:szCs w:val="24"/>
              </w:rPr>
            </w:pPr>
            <w:r w:rsidRPr="00783185">
              <w:rPr>
                <w:rFonts w:ascii="Arial" w:hAnsi="Arial" w:cs="Arial"/>
                <w:sz w:val="24"/>
                <w:szCs w:val="24"/>
              </w:rPr>
              <w:t>6.</w:t>
            </w:r>
          </w:p>
        </w:tc>
        <w:tc>
          <w:tcPr>
            <w:tcW w:w="4397" w:type="dxa"/>
            <w:shd w:val="clear" w:color="auto" w:fill="auto"/>
          </w:tcPr>
          <w:p w:rsidR="00783185" w:rsidRPr="00783185" w:rsidRDefault="00783185" w:rsidP="00975854">
            <w:pPr>
              <w:spacing w:after="0" w:line="240" w:lineRule="auto"/>
              <w:jc w:val="both"/>
              <w:rPr>
                <w:rFonts w:ascii="Arial" w:hAnsi="Arial" w:cs="Arial"/>
                <w:sz w:val="24"/>
                <w:szCs w:val="24"/>
              </w:rPr>
            </w:pPr>
            <w:r w:rsidRPr="00783185">
              <w:rPr>
                <w:rFonts w:ascii="Arial" w:hAnsi="Arial" w:cs="Arial"/>
                <w:sz w:val="24"/>
                <w:szCs w:val="24"/>
              </w:rPr>
              <w:t xml:space="preserve">Поддержание в актуальном состоянии перечня нормативных правовых актов или их отдельных частей, содержащих установленные требования, соблюдение которых оценивается при проведении мероприятий по контролю при осуществлении муниципального контроля </w:t>
            </w:r>
          </w:p>
        </w:tc>
        <w:tc>
          <w:tcPr>
            <w:tcW w:w="2124" w:type="dxa"/>
            <w:shd w:val="clear" w:color="auto" w:fill="auto"/>
          </w:tcPr>
          <w:p w:rsidR="00783185" w:rsidRPr="00783185" w:rsidRDefault="00783185" w:rsidP="00975854">
            <w:pPr>
              <w:spacing w:after="0" w:line="240" w:lineRule="auto"/>
              <w:jc w:val="center"/>
              <w:rPr>
                <w:rFonts w:ascii="Arial" w:hAnsi="Arial" w:cs="Arial"/>
                <w:sz w:val="24"/>
                <w:szCs w:val="24"/>
              </w:rPr>
            </w:pPr>
            <w:r w:rsidRPr="00783185">
              <w:rPr>
                <w:rFonts w:ascii="Arial" w:hAnsi="Arial" w:cs="Arial"/>
                <w:sz w:val="24"/>
                <w:szCs w:val="24"/>
              </w:rPr>
              <w:t>постоянно в течение года</w:t>
            </w:r>
          </w:p>
        </w:tc>
        <w:tc>
          <w:tcPr>
            <w:tcW w:w="2356" w:type="dxa"/>
            <w:shd w:val="clear" w:color="auto" w:fill="auto"/>
          </w:tcPr>
          <w:p w:rsidR="00783185" w:rsidRPr="00783185" w:rsidRDefault="00783185" w:rsidP="00975854">
            <w:pPr>
              <w:spacing w:after="0" w:line="240" w:lineRule="auto"/>
              <w:jc w:val="center"/>
              <w:rPr>
                <w:rFonts w:ascii="Arial" w:hAnsi="Arial" w:cs="Arial"/>
                <w:sz w:val="24"/>
                <w:szCs w:val="24"/>
              </w:rPr>
            </w:pPr>
            <w:r w:rsidRPr="00783185">
              <w:rPr>
                <w:rFonts w:ascii="Arial" w:hAnsi="Arial" w:cs="Arial"/>
                <w:sz w:val="24"/>
                <w:szCs w:val="24"/>
              </w:rPr>
              <w:t xml:space="preserve">Должностные лица, уполномоченные на организацию и осуществление муниципального контроля </w:t>
            </w:r>
          </w:p>
        </w:tc>
      </w:tr>
      <w:tr w:rsidR="00783185" w:rsidRPr="00783185" w:rsidTr="00975854">
        <w:tc>
          <w:tcPr>
            <w:tcW w:w="562" w:type="dxa"/>
            <w:shd w:val="clear" w:color="auto" w:fill="auto"/>
          </w:tcPr>
          <w:p w:rsidR="00783185" w:rsidRPr="00783185" w:rsidRDefault="00783185" w:rsidP="00975854">
            <w:pPr>
              <w:spacing w:after="0" w:line="240" w:lineRule="auto"/>
              <w:jc w:val="center"/>
              <w:rPr>
                <w:rFonts w:ascii="Arial" w:hAnsi="Arial" w:cs="Arial"/>
                <w:sz w:val="24"/>
                <w:szCs w:val="24"/>
              </w:rPr>
            </w:pPr>
            <w:r w:rsidRPr="00783185">
              <w:rPr>
                <w:rFonts w:ascii="Arial" w:hAnsi="Arial" w:cs="Arial"/>
                <w:sz w:val="24"/>
                <w:szCs w:val="24"/>
              </w:rPr>
              <w:t>7.</w:t>
            </w:r>
          </w:p>
        </w:tc>
        <w:tc>
          <w:tcPr>
            <w:tcW w:w="4397" w:type="dxa"/>
            <w:shd w:val="clear" w:color="auto" w:fill="auto"/>
          </w:tcPr>
          <w:p w:rsidR="00783185" w:rsidRPr="00783185" w:rsidRDefault="00783185" w:rsidP="00975854">
            <w:pPr>
              <w:spacing w:after="0" w:line="240" w:lineRule="auto"/>
              <w:jc w:val="both"/>
              <w:rPr>
                <w:rFonts w:ascii="Arial" w:hAnsi="Arial" w:cs="Arial"/>
                <w:sz w:val="24"/>
                <w:szCs w:val="24"/>
              </w:rPr>
            </w:pPr>
            <w:r w:rsidRPr="00783185">
              <w:rPr>
                <w:rFonts w:ascii="Arial" w:hAnsi="Arial" w:cs="Arial"/>
                <w:sz w:val="24"/>
                <w:szCs w:val="24"/>
              </w:rPr>
              <w:t xml:space="preserve">Проведение публичных мероприятий для подконтрольных субъектов с обсуждением результатов, полученных на основе проведенного обобщения практики осуществления муниципального </w:t>
            </w:r>
            <w:proofErr w:type="gramStart"/>
            <w:r w:rsidRPr="00783185">
              <w:rPr>
                <w:rFonts w:ascii="Arial" w:hAnsi="Arial" w:cs="Arial"/>
                <w:sz w:val="24"/>
                <w:szCs w:val="24"/>
              </w:rPr>
              <w:t>контроля за</w:t>
            </w:r>
            <w:proofErr w:type="gramEnd"/>
            <w:r w:rsidRPr="00783185">
              <w:rPr>
                <w:rFonts w:ascii="Arial" w:hAnsi="Arial" w:cs="Arial"/>
                <w:sz w:val="24"/>
                <w:szCs w:val="24"/>
              </w:rPr>
              <w:t xml:space="preserve"> соблюдением правил благоустройства</w:t>
            </w:r>
          </w:p>
        </w:tc>
        <w:tc>
          <w:tcPr>
            <w:tcW w:w="2124" w:type="dxa"/>
            <w:shd w:val="clear" w:color="auto" w:fill="auto"/>
          </w:tcPr>
          <w:p w:rsidR="00783185" w:rsidRPr="00783185" w:rsidRDefault="00783185" w:rsidP="00975854">
            <w:pPr>
              <w:spacing w:after="0" w:line="240" w:lineRule="auto"/>
              <w:jc w:val="center"/>
              <w:rPr>
                <w:rFonts w:ascii="Arial" w:hAnsi="Arial" w:cs="Arial"/>
                <w:sz w:val="24"/>
                <w:szCs w:val="24"/>
              </w:rPr>
            </w:pPr>
            <w:r w:rsidRPr="00783185">
              <w:rPr>
                <w:rFonts w:ascii="Arial" w:hAnsi="Arial" w:cs="Arial"/>
                <w:sz w:val="24"/>
                <w:szCs w:val="24"/>
              </w:rPr>
              <w:t>декабрь</w:t>
            </w:r>
          </w:p>
        </w:tc>
        <w:tc>
          <w:tcPr>
            <w:tcW w:w="2356" w:type="dxa"/>
            <w:shd w:val="clear" w:color="auto" w:fill="auto"/>
          </w:tcPr>
          <w:p w:rsidR="00783185" w:rsidRPr="00783185" w:rsidRDefault="00783185" w:rsidP="00975854">
            <w:pPr>
              <w:spacing w:after="0" w:line="240" w:lineRule="auto"/>
              <w:jc w:val="center"/>
              <w:rPr>
                <w:rFonts w:ascii="Arial" w:hAnsi="Arial" w:cs="Arial"/>
                <w:sz w:val="24"/>
                <w:szCs w:val="24"/>
              </w:rPr>
            </w:pPr>
            <w:r w:rsidRPr="00783185">
              <w:rPr>
                <w:rFonts w:ascii="Arial" w:hAnsi="Arial" w:cs="Arial"/>
                <w:sz w:val="24"/>
                <w:szCs w:val="24"/>
              </w:rPr>
              <w:t xml:space="preserve">Должностные лица, уполномоченные на организацию и осуществление муниципального контроля </w:t>
            </w:r>
          </w:p>
          <w:p w:rsidR="00783185" w:rsidRPr="00783185" w:rsidRDefault="00783185" w:rsidP="00975854">
            <w:pPr>
              <w:spacing w:after="0" w:line="240" w:lineRule="auto"/>
              <w:jc w:val="center"/>
              <w:rPr>
                <w:rFonts w:ascii="Arial" w:hAnsi="Arial" w:cs="Arial"/>
                <w:sz w:val="24"/>
                <w:szCs w:val="24"/>
              </w:rPr>
            </w:pPr>
          </w:p>
        </w:tc>
      </w:tr>
      <w:tr w:rsidR="00783185" w:rsidRPr="00783185" w:rsidTr="00975854">
        <w:tc>
          <w:tcPr>
            <w:tcW w:w="562" w:type="dxa"/>
            <w:shd w:val="clear" w:color="auto" w:fill="auto"/>
          </w:tcPr>
          <w:p w:rsidR="00783185" w:rsidRPr="00783185" w:rsidRDefault="00783185" w:rsidP="00975854">
            <w:pPr>
              <w:spacing w:after="0" w:line="240" w:lineRule="auto"/>
              <w:jc w:val="center"/>
              <w:rPr>
                <w:rFonts w:ascii="Arial" w:hAnsi="Arial" w:cs="Arial"/>
                <w:sz w:val="24"/>
                <w:szCs w:val="24"/>
              </w:rPr>
            </w:pPr>
            <w:r w:rsidRPr="00783185">
              <w:rPr>
                <w:rFonts w:ascii="Arial" w:hAnsi="Arial" w:cs="Arial"/>
                <w:sz w:val="24"/>
                <w:szCs w:val="24"/>
              </w:rPr>
              <w:t>8.</w:t>
            </w:r>
          </w:p>
        </w:tc>
        <w:tc>
          <w:tcPr>
            <w:tcW w:w="4397" w:type="dxa"/>
            <w:shd w:val="clear" w:color="auto" w:fill="auto"/>
          </w:tcPr>
          <w:p w:rsidR="00783185" w:rsidRPr="00783185" w:rsidRDefault="00783185" w:rsidP="00975854">
            <w:pPr>
              <w:spacing w:after="0" w:line="240" w:lineRule="auto"/>
              <w:jc w:val="both"/>
              <w:rPr>
                <w:rFonts w:ascii="Arial" w:hAnsi="Arial" w:cs="Arial"/>
                <w:sz w:val="24"/>
                <w:szCs w:val="24"/>
              </w:rPr>
            </w:pPr>
            <w:r w:rsidRPr="00783185">
              <w:rPr>
                <w:rFonts w:ascii="Arial" w:hAnsi="Arial" w:cs="Arial"/>
                <w:sz w:val="24"/>
                <w:szCs w:val="24"/>
              </w:rPr>
              <w:t>Разъяснение порядка проведения контрольных мероприятий, в том числе прав и обязанностей подконтрольных субъектов, прав и обязанностей должностных лиц, уполномоченных на организацию и осуществление муниципального контроля, сроков проведения мероприятий, порядка их обжалования</w:t>
            </w:r>
          </w:p>
        </w:tc>
        <w:tc>
          <w:tcPr>
            <w:tcW w:w="2124" w:type="dxa"/>
            <w:shd w:val="clear" w:color="auto" w:fill="auto"/>
          </w:tcPr>
          <w:p w:rsidR="00783185" w:rsidRPr="00783185" w:rsidRDefault="00783185" w:rsidP="00975854">
            <w:pPr>
              <w:spacing w:after="0" w:line="240" w:lineRule="auto"/>
              <w:jc w:val="center"/>
              <w:rPr>
                <w:rFonts w:ascii="Arial" w:hAnsi="Arial" w:cs="Arial"/>
                <w:sz w:val="24"/>
                <w:szCs w:val="24"/>
              </w:rPr>
            </w:pPr>
            <w:r w:rsidRPr="00783185">
              <w:rPr>
                <w:rFonts w:ascii="Arial" w:hAnsi="Arial" w:cs="Arial"/>
                <w:sz w:val="24"/>
                <w:szCs w:val="24"/>
              </w:rPr>
              <w:t xml:space="preserve">при поступлении соответствующих заявлений от подконтрольных субъектов </w:t>
            </w:r>
          </w:p>
        </w:tc>
        <w:tc>
          <w:tcPr>
            <w:tcW w:w="2356" w:type="dxa"/>
            <w:shd w:val="clear" w:color="auto" w:fill="auto"/>
          </w:tcPr>
          <w:p w:rsidR="00783185" w:rsidRPr="00783185" w:rsidRDefault="00783185" w:rsidP="00975854">
            <w:pPr>
              <w:spacing w:after="0" w:line="240" w:lineRule="auto"/>
              <w:jc w:val="center"/>
              <w:rPr>
                <w:rFonts w:ascii="Arial" w:hAnsi="Arial" w:cs="Arial"/>
                <w:sz w:val="24"/>
                <w:szCs w:val="24"/>
              </w:rPr>
            </w:pPr>
            <w:r w:rsidRPr="00783185">
              <w:rPr>
                <w:rFonts w:ascii="Arial" w:hAnsi="Arial" w:cs="Arial"/>
                <w:sz w:val="24"/>
                <w:szCs w:val="24"/>
              </w:rPr>
              <w:t xml:space="preserve">Должностные лица, уполномоченные на организацию и осуществление муниципального контроля </w:t>
            </w:r>
          </w:p>
        </w:tc>
      </w:tr>
      <w:tr w:rsidR="00783185" w:rsidRPr="00783185" w:rsidTr="00975854">
        <w:tc>
          <w:tcPr>
            <w:tcW w:w="562" w:type="dxa"/>
            <w:shd w:val="clear" w:color="auto" w:fill="auto"/>
          </w:tcPr>
          <w:p w:rsidR="00783185" w:rsidRPr="00783185" w:rsidRDefault="00783185" w:rsidP="00975854">
            <w:pPr>
              <w:spacing w:after="0" w:line="240" w:lineRule="auto"/>
              <w:jc w:val="center"/>
              <w:rPr>
                <w:rFonts w:ascii="Arial" w:hAnsi="Arial" w:cs="Arial"/>
                <w:sz w:val="24"/>
                <w:szCs w:val="24"/>
              </w:rPr>
            </w:pPr>
            <w:r w:rsidRPr="00783185">
              <w:rPr>
                <w:rFonts w:ascii="Arial" w:hAnsi="Arial" w:cs="Arial"/>
                <w:sz w:val="24"/>
                <w:szCs w:val="24"/>
              </w:rPr>
              <w:t>9.</w:t>
            </w:r>
          </w:p>
        </w:tc>
        <w:tc>
          <w:tcPr>
            <w:tcW w:w="4397" w:type="dxa"/>
            <w:shd w:val="clear" w:color="auto" w:fill="auto"/>
          </w:tcPr>
          <w:p w:rsidR="00783185" w:rsidRPr="00783185" w:rsidRDefault="00783185" w:rsidP="00975854">
            <w:pPr>
              <w:pStyle w:val="a4"/>
              <w:rPr>
                <w:rFonts w:ascii="Arial" w:hAnsi="Arial" w:cs="Arial"/>
                <w:sz w:val="24"/>
                <w:szCs w:val="24"/>
              </w:rPr>
            </w:pPr>
            <w:r w:rsidRPr="00783185">
              <w:rPr>
                <w:rFonts w:ascii="Arial" w:hAnsi="Arial" w:cs="Arial"/>
                <w:sz w:val="24"/>
                <w:szCs w:val="24"/>
              </w:rPr>
              <w:t>Разработка и утверждение Программы профилактики рисков причинения вреда (ущерба) охраняемым законом ценностям п</w:t>
            </w:r>
            <w:r w:rsidRPr="00783185">
              <w:rPr>
                <w:rFonts w:ascii="Arial" w:hAnsi="Arial" w:cs="Arial"/>
                <w:bCs/>
                <w:sz w:val="24"/>
                <w:szCs w:val="24"/>
              </w:rPr>
              <w:t xml:space="preserve">о муниципальному контролю </w:t>
            </w:r>
            <w:r w:rsidRPr="00783185">
              <w:rPr>
                <w:rFonts w:ascii="Arial" w:hAnsi="Arial" w:cs="Arial"/>
                <w:sz w:val="24"/>
                <w:szCs w:val="24"/>
              </w:rPr>
              <w:t>на автомобильном транспорте и в дорожном хозяйстве в границах населенных пунктов Муниципального образования «Покровка» на 2023 год</w:t>
            </w:r>
          </w:p>
        </w:tc>
        <w:tc>
          <w:tcPr>
            <w:tcW w:w="2124" w:type="dxa"/>
            <w:shd w:val="clear" w:color="auto" w:fill="auto"/>
          </w:tcPr>
          <w:p w:rsidR="00783185" w:rsidRPr="00783185" w:rsidRDefault="00783185" w:rsidP="00975854">
            <w:pPr>
              <w:pStyle w:val="a4"/>
              <w:jc w:val="center"/>
              <w:rPr>
                <w:rFonts w:ascii="Arial" w:hAnsi="Arial" w:cs="Arial"/>
                <w:sz w:val="24"/>
                <w:szCs w:val="24"/>
              </w:rPr>
            </w:pPr>
            <w:r w:rsidRPr="00783185">
              <w:rPr>
                <w:rFonts w:ascii="Arial" w:hAnsi="Arial" w:cs="Arial"/>
                <w:sz w:val="24"/>
                <w:szCs w:val="24"/>
              </w:rPr>
              <w:t>не позднее</w:t>
            </w:r>
          </w:p>
          <w:p w:rsidR="00783185" w:rsidRPr="00783185" w:rsidRDefault="00783185" w:rsidP="00975854">
            <w:pPr>
              <w:pStyle w:val="a4"/>
              <w:jc w:val="center"/>
              <w:rPr>
                <w:rFonts w:ascii="Arial" w:hAnsi="Arial" w:cs="Arial"/>
                <w:sz w:val="24"/>
                <w:szCs w:val="24"/>
              </w:rPr>
            </w:pPr>
            <w:r w:rsidRPr="00783185">
              <w:rPr>
                <w:rFonts w:ascii="Arial" w:hAnsi="Arial" w:cs="Arial"/>
                <w:sz w:val="24"/>
                <w:szCs w:val="24"/>
              </w:rPr>
              <w:t>1 октября 2022 г. (разработка);</w:t>
            </w:r>
          </w:p>
          <w:p w:rsidR="00783185" w:rsidRPr="00783185" w:rsidRDefault="00783185" w:rsidP="00975854">
            <w:pPr>
              <w:pStyle w:val="a4"/>
              <w:jc w:val="center"/>
              <w:rPr>
                <w:rFonts w:ascii="Arial" w:hAnsi="Arial" w:cs="Arial"/>
                <w:sz w:val="24"/>
                <w:szCs w:val="24"/>
              </w:rPr>
            </w:pPr>
            <w:r w:rsidRPr="00783185">
              <w:rPr>
                <w:rFonts w:ascii="Arial" w:hAnsi="Arial" w:cs="Arial"/>
                <w:sz w:val="24"/>
                <w:szCs w:val="24"/>
              </w:rPr>
              <w:t>не позднее</w:t>
            </w:r>
          </w:p>
          <w:p w:rsidR="00783185" w:rsidRPr="00783185" w:rsidRDefault="00783185" w:rsidP="00975854">
            <w:pPr>
              <w:pStyle w:val="a4"/>
              <w:jc w:val="center"/>
              <w:rPr>
                <w:rFonts w:ascii="Arial" w:hAnsi="Arial" w:cs="Arial"/>
                <w:sz w:val="24"/>
                <w:szCs w:val="24"/>
              </w:rPr>
            </w:pPr>
            <w:r w:rsidRPr="00783185">
              <w:rPr>
                <w:rFonts w:ascii="Arial" w:hAnsi="Arial" w:cs="Arial"/>
                <w:sz w:val="24"/>
                <w:szCs w:val="24"/>
              </w:rPr>
              <w:t>20 декабря 2022 г.</w:t>
            </w:r>
          </w:p>
          <w:p w:rsidR="00783185" w:rsidRPr="00783185" w:rsidRDefault="00783185" w:rsidP="00975854">
            <w:pPr>
              <w:pStyle w:val="a4"/>
              <w:jc w:val="center"/>
              <w:rPr>
                <w:rFonts w:ascii="Arial" w:hAnsi="Arial" w:cs="Arial"/>
                <w:sz w:val="24"/>
                <w:szCs w:val="24"/>
              </w:rPr>
            </w:pPr>
            <w:r w:rsidRPr="00783185">
              <w:rPr>
                <w:rFonts w:ascii="Arial" w:hAnsi="Arial" w:cs="Arial"/>
                <w:sz w:val="24"/>
                <w:szCs w:val="24"/>
              </w:rPr>
              <w:t>(утверждение)</w:t>
            </w:r>
          </w:p>
          <w:p w:rsidR="00783185" w:rsidRPr="00783185" w:rsidRDefault="00783185" w:rsidP="00975854">
            <w:pPr>
              <w:pStyle w:val="a4"/>
              <w:jc w:val="center"/>
              <w:rPr>
                <w:rFonts w:ascii="Arial" w:hAnsi="Arial" w:cs="Arial"/>
                <w:sz w:val="24"/>
                <w:szCs w:val="24"/>
              </w:rPr>
            </w:pPr>
          </w:p>
        </w:tc>
        <w:tc>
          <w:tcPr>
            <w:tcW w:w="2356" w:type="dxa"/>
            <w:shd w:val="clear" w:color="auto" w:fill="auto"/>
          </w:tcPr>
          <w:p w:rsidR="00783185" w:rsidRPr="00783185" w:rsidRDefault="00783185" w:rsidP="00975854">
            <w:pPr>
              <w:spacing w:after="0" w:line="240" w:lineRule="auto"/>
              <w:jc w:val="center"/>
              <w:rPr>
                <w:rFonts w:ascii="Arial" w:hAnsi="Arial" w:cs="Arial"/>
                <w:sz w:val="24"/>
                <w:szCs w:val="24"/>
              </w:rPr>
            </w:pPr>
            <w:r w:rsidRPr="00783185">
              <w:rPr>
                <w:rFonts w:ascii="Arial" w:hAnsi="Arial" w:cs="Arial"/>
                <w:sz w:val="24"/>
                <w:szCs w:val="24"/>
              </w:rPr>
              <w:t>Должностные лица, уполномоченные на организацию и осуществление муниципального контроля</w:t>
            </w:r>
          </w:p>
        </w:tc>
      </w:tr>
    </w:tbl>
    <w:p w:rsidR="00783185" w:rsidRPr="00783185" w:rsidRDefault="00783185" w:rsidP="00783185">
      <w:pPr>
        <w:pStyle w:val="a4"/>
        <w:ind w:firstLine="709"/>
        <w:rPr>
          <w:rFonts w:ascii="Arial" w:hAnsi="Arial" w:cs="Arial"/>
          <w:sz w:val="24"/>
          <w:szCs w:val="24"/>
          <w:lang w:eastAsia="ar-SA"/>
        </w:rPr>
      </w:pPr>
    </w:p>
    <w:p w:rsidR="00783185" w:rsidRPr="00783185" w:rsidRDefault="00783185" w:rsidP="00783185">
      <w:pPr>
        <w:pStyle w:val="a4"/>
        <w:jc w:val="center"/>
        <w:rPr>
          <w:rFonts w:ascii="Arial" w:hAnsi="Arial" w:cs="Arial"/>
          <w:b/>
          <w:sz w:val="24"/>
          <w:szCs w:val="24"/>
        </w:rPr>
      </w:pPr>
      <w:r w:rsidRPr="00783185">
        <w:rPr>
          <w:rFonts w:ascii="Arial" w:hAnsi="Arial" w:cs="Arial"/>
          <w:b/>
          <w:sz w:val="24"/>
          <w:szCs w:val="24"/>
        </w:rPr>
        <w:t xml:space="preserve">Раздел 4. Показатели результативности и эффективности </w:t>
      </w:r>
      <w:proofErr w:type="gramStart"/>
      <w:r w:rsidRPr="00783185">
        <w:rPr>
          <w:rFonts w:ascii="Arial" w:hAnsi="Arial" w:cs="Arial"/>
          <w:b/>
          <w:sz w:val="24"/>
          <w:szCs w:val="24"/>
        </w:rPr>
        <w:t>программы профилактики рисков причинения вреда</w:t>
      </w:r>
      <w:proofErr w:type="gramEnd"/>
    </w:p>
    <w:p w:rsidR="00783185" w:rsidRPr="00783185" w:rsidRDefault="00783185" w:rsidP="00783185">
      <w:pPr>
        <w:pStyle w:val="a4"/>
        <w:ind w:firstLine="709"/>
        <w:rPr>
          <w:rFonts w:ascii="Arial" w:hAnsi="Arial" w:cs="Arial"/>
          <w:sz w:val="24"/>
          <w:szCs w:val="24"/>
        </w:rPr>
      </w:pPr>
    </w:p>
    <w:p w:rsidR="00783185" w:rsidRPr="00783185" w:rsidRDefault="00783185" w:rsidP="00783185">
      <w:pPr>
        <w:pStyle w:val="a4"/>
        <w:ind w:firstLine="709"/>
        <w:rPr>
          <w:rFonts w:ascii="Arial" w:hAnsi="Arial" w:cs="Arial"/>
          <w:sz w:val="24"/>
          <w:szCs w:val="24"/>
        </w:rPr>
      </w:pPr>
      <w:r w:rsidRPr="00783185">
        <w:rPr>
          <w:rFonts w:ascii="Arial" w:hAnsi="Arial" w:cs="Arial"/>
          <w:sz w:val="24"/>
          <w:szCs w:val="24"/>
        </w:rPr>
        <w:t xml:space="preserve">4.1. Финансирование исполнения функции по осуществлению муниципального контроля осуществляется в рамках бюджетных средств администрацией Муниципального образования «Покровка», выделяемых на обеспечение текущей деятельности. </w:t>
      </w:r>
    </w:p>
    <w:p w:rsidR="00783185" w:rsidRPr="00783185" w:rsidRDefault="00783185" w:rsidP="00783185">
      <w:pPr>
        <w:pStyle w:val="a4"/>
        <w:ind w:firstLine="709"/>
        <w:rPr>
          <w:rFonts w:ascii="Arial" w:hAnsi="Arial" w:cs="Arial"/>
          <w:sz w:val="24"/>
          <w:szCs w:val="24"/>
        </w:rPr>
      </w:pPr>
      <w:r w:rsidRPr="00783185">
        <w:rPr>
          <w:rFonts w:ascii="Arial" w:hAnsi="Arial" w:cs="Arial"/>
          <w:sz w:val="24"/>
          <w:szCs w:val="24"/>
        </w:rPr>
        <w:t>Отдельное финансирование на проведение контрольных мероприятий и реализации настоящей программы не предусмотрено.</w:t>
      </w:r>
    </w:p>
    <w:p w:rsidR="00783185" w:rsidRPr="00783185" w:rsidRDefault="00783185" w:rsidP="00783185">
      <w:pPr>
        <w:pStyle w:val="a4"/>
        <w:ind w:firstLine="709"/>
        <w:rPr>
          <w:rFonts w:ascii="Arial" w:hAnsi="Arial" w:cs="Arial"/>
          <w:sz w:val="24"/>
          <w:szCs w:val="24"/>
        </w:rPr>
      </w:pPr>
      <w:r w:rsidRPr="00783185">
        <w:rPr>
          <w:rFonts w:ascii="Arial" w:hAnsi="Arial" w:cs="Arial"/>
          <w:sz w:val="24"/>
          <w:szCs w:val="24"/>
        </w:rPr>
        <w:t xml:space="preserve">Текущее управление, </w:t>
      </w:r>
      <w:proofErr w:type="gramStart"/>
      <w:r w:rsidRPr="00783185">
        <w:rPr>
          <w:rFonts w:ascii="Arial" w:hAnsi="Arial" w:cs="Arial"/>
          <w:sz w:val="24"/>
          <w:szCs w:val="24"/>
        </w:rPr>
        <w:t>контроль за</w:t>
      </w:r>
      <w:proofErr w:type="gramEnd"/>
      <w:r w:rsidRPr="00783185">
        <w:rPr>
          <w:rFonts w:ascii="Arial" w:hAnsi="Arial" w:cs="Arial"/>
          <w:sz w:val="24"/>
          <w:szCs w:val="24"/>
        </w:rPr>
        <w:t xml:space="preserve"> ходом реализации Программы осуществляет администрация Муниципального образования «Покровка». </w:t>
      </w:r>
    </w:p>
    <w:p w:rsidR="00783185" w:rsidRPr="00783185" w:rsidRDefault="00783185" w:rsidP="00783185">
      <w:pPr>
        <w:pStyle w:val="a4"/>
        <w:ind w:firstLine="709"/>
        <w:rPr>
          <w:rFonts w:ascii="Arial" w:hAnsi="Arial" w:cs="Arial"/>
          <w:sz w:val="24"/>
          <w:szCs w:val="24"/>
        </w:rPr>
      </w:pPr>
      <w:r w:rsidRPr="00783185">
        <w:rPr>
          <w:rFonts w:ascii="Arial" w:hAnsi="Arial" w:cs="Arial"/>
          <w:sz w:val="24"/>
          <w:szCs w:val="24"/>
        </w:rPr>
        <w:t>Мониторинг реализации Программы осуществляется на регулярной основе.</w:t>
      </w:r>
    </w:p>
    <w:p w:rsidR="00783185" w:rsidRPr="00783185" w:rsidRDefault="00783185" w:rsidP="00783185">
      <w:pPr>
        <w:pStyle w:val="a4"/>
        <w:ind w:firstLine="709"/>
        <w:rPr>
          <w:rFonts w:ascii="Arial" w:hAnsi="Arial" w:cs="Arial"/>
          <w:sz w:val="24"/>
          <w:szCs w:val="24"/>
        </w:rPr>
      </w:pPr>
      <w:r w:rsidRPr="00783185">
        <w:rPr>
          <w:rFonts w:ascii="Arial" w:hAnsi="Arial" w:cs="Arial"/>
          <w:sz w:val="24"/>
          <w:szCs w:val="24"/>
        </w:rPr>
        <w:t>4.2. Результаты профилактической работы включаются в ежегодные доклады об осуществлении муниципального контроля в сфере благоустройства и в виде отдельного информационного сообщения размещаются на официальном сайте органов местного самоуправления Муниципального образования «Покровка»  в информационно-коммуникационной сети «Интернет».</w:t>
      </w:r>
    </w:p>
    <w:p w:rsidR="00783185" w:rsidRPr="00783185" w:rsidRDefault="00783185" w:rsidP="00783185">
      <w:pPr>
        <w:pStyle w:val="a4"/>
        <w:ind w:firstLine="709"/>
        <w:rPr>
          <w:rFonts w:ascii="Arial" w:hAnsi="Arial" w:cs="Arial"/>
          <w:sz w:val="24"/>
          <w:szCs w:val="24"/>
        </w:rPr>
      </w:pPr>
      <w:r w:rsidRPr="00783185">
        <w:rPr>
          <w:rFonts w:ascii="Arial" w:hAnsi="Arial" w:cs="Arial"/>
          <w:sz w:val="24"/>
          <w:szCs w:val="24"/>
        </w:rPr>
        <w:t>4.3. Ожидаемый результат Программы - снижение количества выявленных нарушений обязательных требований, требований, установленных муниципальными правовыми актами при увеличении количества и качества проводимых профилактических мероприятий.</w:t>
      </w:r>
    </w:p>
    <w:p w:rsidR="00783185" w:rsidRPr="00783185" w:rsidRDefault="00783185" w:rsidP="00783185">
      <w:pPr>
        <w:pStyle w:val="a4"/>
        <w:ind w:firstLine="709"/>
        <w:rPr>
          <w:rFonts w:ascii="Arial" w:hAnsi="Arial" w:cs="Arial"/>
          <w:sz w:val="24"/>
          <w:szCs w:val="24"/>
        </w:rPr>
      </w:pPr>
      <w:r w:rsidRPr="00783185">
        <w:rPr>
          <w:rFonts w:ascii="Arial" w:hAnsi="Arial" w:cs="Arial"/>
          <w:sz w:val="24"/>
          <w:szCs w:val="24"/>
        </w:rPr>
        <w:t>4.4. 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(ущерба) охраняемым законом ценностям при проведении профилактических мероприятий.</w:t>
      </w:r>
    </w:p>
    <w:p w:rsidR="00783185" w:rsidRPr="00783185" w:rsidRDefault="00783185" w:rsidP="00783185">
      <w:pPr>
        <w:pStyle w:val="a4"/>
        <w:ind w:firstLine="709"/>
        <w:rPr>
          <w:rFonts w:ascii="Arial" w:hAnsi="Arial" w:cs="Arial"/>
          <w:sz w:val="24"/>
          <w:szCs w:val="24"/>
        </w:rPr>
      </w:pPr>
      <w:r w:rsidRPr="00783185">
        <w:rPr>
          <w:rFonts w:ascii="Arial" w:hAnsi="Arial" w:cs="Arial"/>
          <w:sz w:val="24"/>
          <w:szCs w:val="24"/>
        </w:rPr>
        <w:t xml:space="preserve">4.5. </w:t>
      </w:r>
      <w:r w:rsidRPr="00783185">
        <w:rPr>
          <w:rFonts w:ascii="Arial" w:hAnsi="Arial" w:cs="Arial"/>
          <w:bCs/>
          <w:sz w:val="24"/>
          <w:szCs w:val="24"/>
        </w:rPr>
        <w:t xml:space="preserve">Показатели результативности и эффективности </w:t>
      </w:r>
      <w:r w:rsidRPr="00783185">
        <w:rPr>
          <w:rFonts w:ascii="Arial" w:hAnsi="Arial" w:cs="Arial"/>
          <w:sz w:val="24"/>
          <w:szCs w:val="24"/>
        </w:rPr>
        <w:t>мероприятий Программы по муниципальному контролю приведены в таблице № 2:</w:t>
      </w:r>
    </w:p>
    <w:p w:rsidR="00783185" w:rsidRPr="00783185" w:rsidRDefault="00783185" w:rsidP="00783185">
      <w:pPr>
        <w:pStyle w:val="a4"/>
        <w:ind w:firstLine="709"/>
        <w:rPr>
          <w:rFonts w:ascii="Arial" w:hAnsi="Arial" w:cs="Arial"/>
          <w:sz w:val="24"/>
          <w:szCs w:val="24"/>
        </w:rPr>
      </w:pPr>
      <w:r w:rsidRPr="00783185">
        <w:rPr>
          <w:rFonts w:ascii="Arial" w:hAnsi="Arial" w:cs="Arial"/>
          <w:sz w:val="24"/>
          <w:szCs w:val="24"/>
        </w:rPr>
        <w:t>Показатель рассчитывается как отношение количества проведенных профилактических мероприятий к количеству проведенных контрольно-надзорных мероприятий. Ожидается ежегодный рост указанного показателя.</w:t>
      </w:r>
    </w:p>
    <w:p w:rsidR="00783185" w:rsidRPr="00783185" w:rsidRDefault="00783185" w:rsidP="00783185">
      <w:pPr>
        <w:pStyle w:val="a4"/>
        <w:ind w:firstLine="709"/>
        <w:rPr>
          <w:rFonts w:ascii="Arial" w:hAnsi="Arial" w:cs="Arial"/>
          <w:sz w:val="24"/>
          <w:szCs w:val="24"/>
        </w:rPr>
      </w:pPr>
      <w:r w:rsidRPr="00783185">
        <w:rPr>
          <w:rFonts w:ascii="Arial" w:hAnsi="Arial" w:cs="Arial"/>
          <w:sz w:val="24"/>
          <w:szCs w:val="24"/>
        </w:rPr>
        <w:t>4.6. Отчетным периодом для определения значений показателей является календарный год.</w:t>
      </w:r>
    </w:p>
    <w:p w:rsidR="00783185" w:rsidRPr="00783185" w:rsidRDefault="00783185" w:rsidP="00783185">
      <w:pPr>
        <w:pStyle w:val="a4"/>
        <w:ind w:firstLine="709"/>
        <w:rPr>
          <w:rFonts w:ascii="Arial" w:hAnsi="Arial" w:cs="Arial"/>
          <w:sz w:val="24"/>
          <w:szCs w:val="24"/>
        </w:rPr>
      </w:pPr>
      <w:r w:rsidRPr="00783185">
        <w:rPr>
          <w:rFonts w:ascii="Arial" w:hAnsi="Arial" w:cs="Arial"/>
          <w:sz w:val="24"/>
          <w:szCs w:val="24"/>
        </w:rPr>
        <w:t>4.7. Результаты оценки фактических (достигнутых) значений показателей включаются в ежегодные доклады об осуществлении муниципального земельного контроля.</w:t>
      </w:r>
    </w:p>
    <w:p w:rsidR="00783185" w:rsidRPr="00783185" w:rsidRDefault="00783185" w:rsidP="00783185">
      <w:pPr>
        <w:pStyle w:val="a4"/>
        <w:ind w:firstLine="709"/>
        <w:jc w:val="right"/>
        <w:rPr>
          <w:rFonts w:ascii="Arial" w:hAnsi="Arial" w:cs="Arial"/>
          <w:sz w:val="24"/>
          <w:szCs w:val="24"/>
        </w:rPr>
      </w:pPr>
      <w:r w:rsidRPr="00783185">
        <w:rPr>
          <w:rFonts w:ascii="Arial" w:hAnsi="Arial" w:cs="Arial"/>
          <w:sz w:val="24"/>
          <w:szCs w:val="24"/>
        </w:rPr>
        <w:t>Таблица № 2</w:t>
      </w:r>
    </w:p>
    <w:p w:rsidR="00783185" w:rsidRPr="00783185" w:rsidRDefault="00783185" w:rsidP="00783185">
      <w:pPr>
        <w:pStyle w:val="a4"/>
        <w:ind w:firstLine="709"/>
        <w:jc w:val="right"/>
        <w:rPr>
          <w:rFonts w:ascii="Arial" w:hAnsi="Arial" w:cs="Arial"/>
          <w:sz w:val="24"/>
          <w:szCs w:val="24"/>
        </w:rPr>
      </w:pPr>
    </w:p>
    <w:tbl>
      <w:tblPr>
        <w:tblW w:w="9351" w:type="dxa"/>
        <w:tblLayout w:type="fixed"/>
        <w:tblCellMar>
          <w:left w:w="10" w:type="dxa"/>
          <w:right w:w="10" w:type="dxa"/>
        </w:tblCellMar>
        <w:tblLook w:val="04A0"/>
      </w:tblPr>
      <w:tblGrid>
        <w:gridCol w:w="421"/>
        <w:gridCol w:w="6945"/>
        <w:gridCol w:w="1985"/>
      </w:tblGrid>
      <w:tr w:rsidR="00783185" w:rsidRPr="00783185" w:rsidTr="00975854">
        <w:trPr>
          <w:trHeight w:hRule="exact" w:val="576"/>
        </w:trPr>
        <w:tc>
          <w:tcPr>
            <w:tcW w:w="421" w:type="dxa"/>
            <w:tcBorders>
              <w:top w:val="single" w:sz="4" w:space="0" w:color="auto"/>
              <w:left w:val="single" w:sz="4" w:space="0" w:color="auto"/>
              <w:bottom w:val="nil"/>
              <w:right w:val="nil"/>
            </w:tcBorders>
            <w:shd w:val="clear" w:color="auto" w:fill="FFFFFF"/>
            <w:hideMark/>
          </w:tcPr>
          <w:p w:rsidR="00783185" w:rsidRPr="00783185" w:rsidRDefault="00783185" w:rsidP="00975854">
            <w:pPr>
              <w:pStyle w:val="a4"/>
              <w:jc w:val="center"/>
              <w:rPr>
                <w:rFonts w:ascii="Arial" w:hAnsi="Arial" w:cs="Arial"/>
                <w:sz w:val="24"/>
                <w:szCs w:val="24"/>
              </w:rPr>
            </w:pPr>
            <w:r w:rsidRPr="00783185">
              <w:rPr>
                <w:rFonts w:ascii="Arial" w:hAnsi="Arial" w:cs="Arial"/>
                <w:sz w:val="24"/>
                <w:szCs w:val="24"/>
              </w:rPr>
              <w:t>№</w:t>
            </w:r>
          </w:p>
          <w:p w:rsidR="00783185" w:rsidRPr="00783185" w:rsidRDefault="00783185" w:rsidP="00975854">
            <w:pPr>
              <w:pStyle w:val="a4"/>
              <w:jc w:val="center"/>
              <w:rPr>
                <w:rFonts w:ascii="Arial" w:hAnsi="Arial" w:cs="Arial"/>
                <w:sz w:val="24"/>
                <w:szCs w:val="24"/>
              </w:rPr>
            </w:pPr>
            <w:proofErr w:type="spellStart"/>
            <w:proofErr w:type="gramStart"/>
            <w:r w:rsidRPr="00783185">
              <w:rPr>
                <w:rFonts w:ascii="Arial" w:hAnsi="Arial" w:cs="Arial"/>
                <w:sz w:val="24"/>
                <w:szCs w:val="24"/>
              </w:rPr>
              <w:t>п</w:t>
            </w:r>
            <w:proofErr w:type="spellEnd"/>
            <w:proofErr w:type="gramEnd"/>
            <w:r w:rsidRPr="00783185">
              <w:rPr>
                <w:rFonts w:ascii="Arial" w:hAnsi="Arial" w:cs="Arial"/>
                <w:sz w:val="24"/>
                <w:szCs w:val="24"/>
              </w:rPr>
              <w:t>/</w:t>
            </w:r>
            <w:proofErr w:type="spellStart"/>
            <w:r w:rsidRPr="00783185">
              <w:rPr>
                <w:rFonts w:ascii="Arial" w:hAnsi="Arial" w:cs="Arial"/>
                <w:sz w:val="24"/>
                <w:szCs w:val="24"/>
              </w:rPr>
              <w:t>п</w:t>
            </w:r>
            <w:proofErr w:type="spellEnd"/>
          </w:p>
        </w:tc>
        <w:tc>
          <w:tcPr>
            <w:tcW w:w="6945" w:type="dxa"/>
            <w:tcBorders>
              <w:top w:val="single" w:sz="4" w:space="0" w:color="auto"/>
              <w:left w:val="single" w:sz="4" w:space="0" w:color="auto"/>
              <w:bottom w:val="nil"/>
              <w:right w:val="nil"/>
            </w:tcBorders>
            <w:shd w:val="clear" w:color="auto" w:fill="FFFFFF"/>
            <w:hideMark/>
          </w:tcPr>
          <w:p w:rsidR="00783185" w:rsidRPr="00783185" w:rsidRDefault="00783185" w:rsidP="00975854">
            <w:pPr>
              <w:pStyle w:val="a4"/>
              <w:jc w:val="center"/>
              <w:rPr>
                <w:rFonts w:ascii="Arial" w:hAnsi="Arial" w:cs="Arial"/>
                <w:sz w:val="24"/>
                <w:szCs w:val="24"/>
              </w:rPr>
            </w:pPr>
            <w:r w:rsidRPr="00783185">
              <w:rPr>
                <w:rFonts w:ascii="Arial" w:hAnsi="Arial" w:cs="Arial"/>
                <w:sz w:val="24"/>
                <w:szCs w:val="24"/>
              </w:rPr>
              <w:t>Наименование показателя</w:t>
            </w:r>
          </w:p>
        </w:tc>
        <w:tc>
          <w:tcPr>
            <w:tcW w:w="1985" w:type="dxa"/>
            <w:tcBorders>
              <w:top w:val="single" w:sz="4" w:space="0" w:color="auto"/>
              <w:left w:val="single" w:sz="4" w:space="0" w:color="auto"/>
              <w:bottom w:val="nil"/>
              <w:right w:val="single" w:sz="4" w:space="0" w:color="auto"/>
            </w:tcBorders>
            <w:shd w:val="clear" w:color="auto" w:fill="FFFFFF"/>
            <w:hideMark/>
          </w:tcPr>
          <w:p w:rsidR="00783185" w:rsidRPr="00783185" w:rsidRDefault="00783185" w:rsidP="00975854">
            <w:pPr>
              <w:pStyle w:val="a4"/>
              <w:jc w:val="center"/>
              <w:rPr>
                <w:rFonts w:ascii="Arial" w:hAnsi="Arial" w:cs="Arial"/>
                <w:sz w:val="24"/>
                <w:szCs w:val="24"/>
              </w:rPr>
            </w:pPr>
            <w:r w:rsidRPr="00783185">
              <w:rPr>
                <w:rFonts w:ascii="Arial" w:hAnsi="Arial" w:cs="Arial"/>
                <w:sz w:val="24"/>
                <w:szCs w:val="24"/>
              </w:rPr>
              <w:t>Величина</w:t>
            </w:r>
          </w:p>
        </w:tc>
      </w:tr>
      <w:tr w:rsidR="00783185" w:rsidRPr="00783185" w:rsidTr="00975854">
        <w:trPr>
          <w:trHeight w:hRule="exact" w:val="2056"/>
        </w:trPr>
        <w:tc>
          <w:tcPr>
            <w:tcW w:w="421" w:type="dxa"/>
            <w:tcBorders>
              <w:top w:val="single" w:sz="4" w:space="0" w:color="auto"/>
              <w:left w:val="single" w:sz="4" w:space="0" w:color="auto"/>
              <w:bottom w:val="nil"/>
              <w:right w:val="nil"/>
            </w:tcBorders>
            <w:shd w:val="clear" w:color="auto" w:fill="FFFFFF"/>
          </w:tcPr>
          <w:p w:rsidR="00783185" w:rsidRPr="00783185" w:rsidRDefault="00783185" w:rsidP="00975854">
            <w:pPr>
              <w:pStyle w:val="a4"/>
              <w:jc w:val="center"/>
              <w:rPr>
                <w:rFonts w:ascii="Arial" w:hAnsi="Arial" w:cs="Arial"/>
                <w:sz w:val="24"/>
                <w:szCs w:val="24"/>
              </w:rPr>
            </w:pPr>
            <w:r w:rsidRPr="00783185">
              <w:rPr>
                <w:rFonts w:ascii="Arial" w:hAnsi="Arial" w:cs="Arial"/>
                <w:sz w:val="24"/>
                <w:szCs w:val="24"/>
              </w:rPr>
              <w:t>1.</w:t>
            </w:r>
          </w:p>
        </w:tc>
        <w:tc>
          <w:tcPr>
            <w:tcW w:w="6945" w:type="dxa"/>
            <w:tcBorders>
              <w:top w:val="single" w:sz="4" w:space="0" w:color="auto"/>
              <w:left w:val="single" w:sz="4" w:space="0" w:color="auto"/>
              <w:bottom w:val="nil"/>
              <w:right w:val="nil"/>
            </w:tcBorders>
            <w:shd w:val="clear" w:color="auto" w:fill="FFFFFF"/>
          </w:tcPr>
          <w:p w:rsidR="00783185" w:rsidRPr="00783185" w:rsidRDefault="00783185" w:rsidP="00975854">
            <w:pPr>
              <w:pStyle w:val="a4"/>
              <w:ind w:left="131" w:right="132"/>
              <w:rPr>
                <w:rFonts w:ascii="Arial" w:hAnsi="Arial" w:cs="Arial"/>
                <w:sz w:val="24"/>
                <w:szCs w:val="24"/>
              </w:rPr>
            </w:pPr>
            <w:r w:rsidRPr="00783185">
              <w:rPr>
                <w:rFonts w:ascii="Arial" w:hAnsi="Arial" w:cs="Arial"/>
                <w:sz w:val="24"/>
                <w:szCs w:val="24"/>
              </w:rPr>
              <w:t xml:space="preserve">Полнота информации, размещенной на официальном сайте </w:t>
            </w:r>
            <w:r w:rsidRPr="00783185">
              <w:rPr>
                <w:rFonts w:ascii="Arial" w:hAnsi="Arial" w:cs="Arial"/>
                <w:bCs/>
                <w:sz w:val="24"/>
                <w:szCs w:val="24"/>
              </w:rPr>
              <w:t xml:space="preserve">органов местного самоуправления Муниципального образования «Покровка» в </w:t>
            </w:r>
            <w:r w:rsidRPr="00783185">
              <w:rPr>
                <w:rFonts w:ascii="Arial" w:hAnsi="Arial" w:cs="Arial"/>
                <w:sz w:val="24"/>
                <w:szCs w:val="24"/>
              </w:rPr>
              <w:t>информационно-телекоммуникационной сети «Интернет» в соответствии с частью 3 статьи 46 Федерального закона от 31.07.2021 № 248-ФЗ «О государственном контроле (надзоре) и муниципальном контроле в Российской Федерации».</w:t>
            </w:r>
          </w:p>
          <w:p w:rsidR="00783185" w:rsidRPr="00783185" w:rsidRDefault="00783185" w:rsidP="00975854">
            <w:pPr>
              <w:pStyle w:val="a4"/>
              <w:ind w:left="131" w:right="132"/>
              <w:rPr>
                <w:rFonts w:ascii="Arial" w:hAnsi="Arial" w:cs="Arial"/>
                <w:sz w:val="24"/>
                <w:szCs w:val="24"/>
              </w:rPr>
            </w:pPr>
          </w:p>
        </w:tc>
        <w:tc>
          <w:tcPr>
            <w:tcW w:w="1985" w:type="dxa"/>
            <w:tcBorders>
              <w:top w:val="single" w:sz="4" w:space="0" w:color="auto"/>
              <w:left w:val="single" w:sz="4" w:space="0" w:color="auto"/>
              <w:bottom w:val="nil"/>
              <w:right w:val="single" w:sz="4" w:space="0" w:color="auto"/>
            </w:tcBorders>
            <w:shd w:val="clear" w:color="auto" w:fill="FFFFFF"/>
            <w:hideMark/>
          </w:tcPr>
          <w:p w:rsidR="00783185" w:rsidRPr="00783185" w:rsidRDefault="00783185" w:rsidP="00975854">
            <w:pPr>
              <w:pStyle w:val="a4"/>
              <w:ind w:left="131" w:right="117"/>
              <w:jc w:val="center"/>
              <w:rPr>
                <w:rFonts w:ascii="Arial" w:hAnsi="Arial" w:cs="Arial"/>
                <w:sz w:val="24"/>
                <w:szCs w:val="24"/>
              </w:rPr>
            </w:pPr>
            <w:r w:rsidRPr="00783185">
              <w:rPr>
                <w:rFonts w:ascii="Arial" w:hAnsi="Arial" w:cs="Arial"/>
                <w:sz w:val="24"/>
                <w:szCs w:val="24"/>
              </w:rPr>
              <w:t>100%</w:t>
            </w:r>
          </w:p>
        </w:tc>
      </w:tr>
      <w:tr w:rsidR="00783185" w:rsidRPr="00783185" w:rsidTr="00975854">
        <w:trPr>
          <w:trHeight w:hRule="exact" w:val="2410"/>
        </w:trPr>
        <w:tc>
          <w:tcPr>
            <w:tcW w:w="421" w:type="dxa"/>
            <w:tcBorders>
              <w:top w:val="single" w:sz="4" w:space="0" w:color="auto"/>
              <w:left w:val="single" w:sz="4" w:space="0" w:color="auto"/>
              <w:bottom w:val="nil"/>
              <w:right w:val="nil"/>
            </w:tcBorders>
            <w:shd w:val="clear" w:color="auto" w:fill="FFFFFF"/>
          </w:tcPr>
          <w:p w:rsidR="00783185" w:rsidRPr="00783185" w:rsidRDefault="00783185" w:rsidP="00975854">
            <w:pPr>
              <w:pStyle w:val="a4"/>
              <w:jc w:val="center"/>
              <w:rPr>
                <w:rFonts w:ascii="Arial" w:hAnsi="Arial" w:cs="Arial"/>
                <w:sz w:val="24"/>
                <w:szCs w:val="24"/>
              </w:rPr>
            </w:pPr>
            <w:r w:rsidRPr="00783185">
              <w:rPr>
                <w:rFonts w:ascii="Arial" w:hAnsi="Arial" w:cs="Arial"/>
                <w:sz w:val="24"/>
                <w:szCs w:val="24"/>
              </w:rPr>
              <w:lastRenderedPageBreak/>
              <w:t>2.</w:t>
            </w:r>
          </w:p>
        </w:tc>
        <w:tc>
          <w:tcPr>
            <w:tcW w:w="6945" w:type="dxa"/>
            <w:tcBorders>
              <w:top w:val="single" w:sz="4" w:space="0" w:color="auto"/>
              <w:left w:val="single" w:sz="4" w:space="0" w:color="auto"/>
              <w:bottom w:val="nil"/>
              <w:right w:val="nil"/>
            </w:tcBorders>
            <w:shd w:val="clear" w:color="auto" w:fill="FFFFFF"/>
          </w:tcPr>
          <w:p w:rsidR="00783185" w:rsidRPr="00783185" w:rsidRDefault="00783185" w:rsidP="00975854">
            <w:pPr>
              <w:pStyle w:val="a4"/>
              <w:ind w:left="131" w:right="132"/>
              <w:rPr>
                <w:rFonts w:ascii="Arial" w:hAnsi="Arial" w:cs="Arial"/>
                <w:sz w:val="24"/>
                <w:szCs w:val="24"/>
              </w:rPr>
            </w:pPr>
            <w:r w:rsidRPr="00783185">
              <w:rPr>
                <w:rFonts w:ascii="Arial" w:hAnsi="Arial" w:cs="Arial"/>
                <w:sz w:val="24"/>
                <w:szCs w:val="24"/>
              </w:rPr>
              <w:t>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Start"/>
            <w:r w:rsidRPr="00783185">
              <w:rPr>
                <w:rFonts w:ascii="Arial" w:hAnsi="Arial" w:cs="Arial"/>
                <w:sz w:val="24"/>
                <w:szCs w:val="24"/>
              </w:rPr>
              <w:t xml:space="preserve"> (%)</w:t>
            </w:r>
            <w:proofErr w:type="gramEnd"/>
          </w:p>
        </w:tc>
        <w:tc>
          <w:tcPr>
            <w:tcW w:w="1985" w:type="dxa"/>
            <w:tcBorders>
              <w:top w:val="single" w:sz="4" w:space="0" w:color="auto"/>
              <w:left w:val="single" w:sz="4" w:space="0" w:color="auto"/>
              <w:bottom w:val="nil"/>
              <w:right w:val="single" w:sz="4" w:space="0" w:color="auto"/>
            </w:tcBorders>
            <w:shd w:val="clear" w:color="auto" w:fill="FFFFFF"/>
          </w:tcPr>
          <w:p w:rsidR="00783185" w:rsidRPr="00783185" w:rsidRDefault="00783185" w:rsidP="00975854">
            <w:pPr>
              <w:pStyle w:val="a4"/>
              <w:ind w:left="131" w:right="117"/>
              <w:jc w:val="center"/>
              <w:rPr>
                <w:rFonts w:ascii="Arial" w:hAnsi="Arial" w:cs="Arial"/>
                <w:sz w:val="24"/>
                <w:szCs w:val="24"/>
              </w:rPr>
            </w:pPr>
            <w:r w:rsidRPr="00783185">
              <w:rPr>
                <w:rFonts w:ascii="Arial" w:hAnsi="Arial" w:cs="Arial"/>
                <w:sz w:val="24"/>
                <w:szCs w:val="24"/>
              </w:rPr>
              <w:t>20%</w:t>
            </w:r>
          </w:p>
        </w:tc>
      </w:tr>
      <w:tr w:rsidR="00783185" w:rsidRPr="00783185" w:rsidTr="00975854">
        <w:trPr>
          <w:trHeight w:hRule="exact" w:val="697"/>
        </w:trPr>
        <w:tc>
          <w:tcPr>
            <w:tcW w:w="421" w:type="dxa"/>
            <w:tcBorders>
              <w:top w:val="single" w:sz="4" w:space="0" w:color="auto"/>
              <w:left w:val="single" w:sz="4" w:space="0" w:color="auto"/>
              <w:bottom w:val="single" w:sz="4" w:space="0" w:color="auto"/>
              <w:right w:val="nil"/>
            </w:tcBorders>
            <w:shd w:val="clear" w:color="auto" w:fill="FFFFFF"/>
          </w:tcPr>
          <w:p w:rsidR="00783185" w:rsidRPr="00783185" w:rsidRDefault="00783185" w:rsidP="00975854">
            <w:pPr>
              <w:pStyle w:val="a4"/>
              <w:jc w:val="center"/>
              <w:rPr>
                <w:rFonts w:ascii="Arial" w:hAnsi="Arial" w:cs="Arial"/>
                <w:sz w:val="24"/>
                <w:szCs w:val="24"/>
              </w:rPr>
            </w:pPr>
            <w:r w:rsidRPr="00783185">
              <w:rPr>
                <w:rFonts w:ascii="Arial" w:hAnsi="Arial" w:cs="Arial"/>
                <w:sz w:val="24"/>
                <w:szCs w:val="24"/>
              </w:rPr>
              <w:t>3.</w:t>
            </w:r>
          </w:p>
        </w:tc>
        <w:tc>
          <w:tcPr>
            <w:tcW w:w="6945" w:type="dxa"/>
            <w:tcBorders>
              <w:top w:val="single" w:sz="4" w:space="0" w:color="auto"/>
              <w:left w:val="single" w:sz="4" w:space="0" w:color="auto"/>
              <w:bottom w:val="single" w:sz="4" w:space="0" w:color="auto"/>
              <w:right w:val="nil"/>
            </w:tcBorders>
            <w:shd w:val="clear" w:color="auto" w:fill="FFFFFF"/>
          </w:tcPr>
          <w:p w:rsidR="00783185" w:rsidRPr="00783185" w:rsidRDefault="00783185" w:rsidP="00975854">
            <w:pPr>
              <w:pStyle w:val="a4"/>
              <w:ind w:left="131" w:right="132"/>
              <w:rPr>
                <w:rFonts w:ascii="Arial" w:hAnsi="Arial" w:cs="Arial"/>
                <w:sz w:val="24"/>
                <w:szCs w:val="24"/>
              </w:rPr>
            </w:pPr>
            <w:r w:rsidRPr="00783185">
              <w:rPr>
                <w:rFonts w:ascii="Arial" w:hAnsi="Arial" w:cs="Arial"/>
                <w:sz w:val="24"/>
                <w:szCs w:val="24"/>
              </w:rPr>
              <w:t>Доля лиц, удовлетворённых консультированием в общем количестве лиц, обратившихся за консультированием.</w:t>
            </w:r>
          </w:p>
          <w:p w:rsidR="00783185" w:rsidRPr="00783185" w:rsidRDefault="00783185" w:rsidP="00975854">
            <w:pPr>
              <w:pStyle w:val="a4"/>
              <w:ind w:left="131" w:right="132"/>
              <w:rPr>
                <w:rFonts w:ascii="Arial" w:hAnsi="Arial" w:cs="Arial"/>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783185" w:rsidRPr="00783185" w:rsidRDefault="00783185" w:rsidP="00975854">
            <w:pPr>
              <w:pStyle w:val="a4"/>
              <w:ind w:left="131" w:right="117"/>
              <w:jc w:val="center"/>
              <w:rPr>
                <w:rFonts w:ascii="Arial" w:hAnsi="Arial" w:cs="Arial"/>
                <w:sz w:val="24"/>
                <w:szCs w:val="24"/>
              </w:rPr>
            </w:pPr>
            <w:r w:rsidRPr="00783185">
              <w:rPr>
                <w:rFonts w:ascii="Arial" w:hAnsi="Arial" w:cs="Arial"/>
                <w:sz w:val="24"/>
                <w:szCs w:val="24"/>
              </w:rPr>
              <w:t>100%</w:t>
            </w:r>
          </w:p>
        </w:tc>
      </w:tr>
      <w:tr w:rsidR="00783185" w:rsidRPr="00783185" w:rsidTr="00975854">
        <w:trPr>
          <w:trHeight w:hRule="exact" w:val="1562"/>
        </w:trPr>
        <w:tc>
          <w:tcPr>
            <w:tcW w:w="421" w:type="dxa"/>
            <w:tcBorders>
              <w:top w:val="single" w:sz="4" w:space="0" w:color="auto"/>
              <w:left w:val="single" w:sz="4" w:space="0" w:color="auto"/>
              <w:bottom w:val="single" w:sz="4" w:space="0" w:color="auto"/>
              <w:right w:val="nil"/>
            </w:tcBorders>
            <w:shd w:val="clear" w:color="auto" w:fill="FFFFFF"/>
          </w:tcPr>
          <w:p w:rsidR="00783185" w:rsidRPr="00783185" w:rsidRDefault="00783185" w:rsidP="00975854">
            <w:pPr>
              <w:pStyle w:val="a4"/>
              <w:jc w:val="center"/>
              <w:rPr>
                <w:rFonts w:ascii="Arial" w:hAnsi="Arial" w:cs="Arial"/>
                <w:sz w:val="24"/>
                <w:szCs w:val="24"/>
              </w:rPr>
            </w:pPr>
            <w:r w:rsidRPr="00783185">
              <w:rPr>
                <w:rFonts w:ascii="Arial" w:hAnsi="Arial" w:cs="Arial"/>
                <w:sz w:val="24"/>
                <w:szCs w:val="24"/>
              </w:rPr>
              <w:t xml:space="preserve">4. </w:t>
            </w:r>
          </w:p>
        </w:tc>
        <w:tc>
          <w:tcPr>
            <w:tcW w:w="6945" w:type="dxa"/>
            <w:tcBorders>
              <w:top w:val="single" w:sz="4" w:space="0" w:color="auto"/>
              <w:left w:val="single" w:sz="4" w:space="0" w:color="auto"/>
              <w:bottom w:val="single" w:sz="4" w:space="0" w:color="auto"/>
              <w:right w:val="nil"/>
            </w:tcBorders>
            <w:shd w:val="clear" w:color="auto" w:fill="FFFFFF"/>
          </w:tcPr>
          <w:p w:rsidR="00783185" w:rsidRPr="00783185" w:rsidRDefault="00783185" w:rsidP="00975854">
            <w:pPr>
              <w:pStyle w:val="a4"/>
              <w:ind w:left="131" w:right="132"/>
              <w:rPr>
                <w:rFonts w:ascii="Arial" w:hAnsi="Arial" w:cs="Arial"/>
                <w:sz w:val="24"/>
                <w:szCs w:val="24"/>
              </w:rPr>
            </w:pPr>
            <w:r w:rsidRPr="00783185">
              <w:rPr>
                <w:rFonts w:ascii="Arial" w:hAnsi="Arial" w:cs="Arial"/>
                <w:sz w:val="24"/>
                <w:szCs w:val="24"/>
              </w:rPr>
              <w:t xml:space="preserve">Количество проведенных профилактических мероприятий  </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83185" w:rsidRPr="00783185" w:rsidRDefault="00783185" w:rsidP="00975854">
            <w:pPr>
              <w:pStyle w:val="a4"/>
              <w:ind w:left="131" w:right="117"/>
              <w:jc w:val="center"/>
              <w:rPr>
                <w:rFonts w:ascii="Arial" w:hAnsi="Arial" w:cs="Arial"/>
                <w:sz w:val="24"/>
                <w:szCs w:val="24"/>
              </w:rPr>
            </w:pPr>
            <w:r w:rsidRPr="00783185">
              <w:rPr>
                <w:rFonts w:ascii="Arial" w:hAnsi="Arial" w:cs="Arial"/>
                <w:sz w:val="24"/>
                <w:szCs w:val="24"/>
              </w:rPr>
              <w:t>не менее 20 мероприятий,</w:t>
            </w:r>
          </w:p>
          <w:p w:rsidR="00783185" w:rsidRPr="00783185" w:rsidRDefault="00783185" w:rsidP="00975854">
            <w:pPr>
              <w:pStyle w:val="a4"/>
              <w:ind w:left="131" w:right="117"/>
              <w:jc w:val="center"/>
              <w:rPr>
                <w:rFonts w:ascii="Arial" w:hAnsi="Arial" w:cs="Arial"/>
                <w:sz w:val="24"/>
                <w:szCs w:val="24"/>
              </w:rPr>
            </w:pPr>
            <w:r w:rsidRPr="00783185">
              <w:rPr>
                <w:rFonts w:ascii="Arial" w:hAnsi="Arial" w:cs="Arial"/>
                <w:sz w:val="24"/>
                <w:szCs w:val="24"/>
              </w:rPr>
              <w:t xml:space="preserve"> </w:t>
            </w:r>
            <w:proofErr w:type="gramStart"/>
            <w:r w:rsidRPr="00783185">
              <w:rPr>
                <w:rFonts w:ascii="Arial" w:hAnsi="Arial" w:cs="Arial"/>
                <w:sz w:val="24"/>
                <w:szCs w:val="24"/>
              </w:rPr>
              <w:t>проведенных</w:t>
            </w:r>
            <w:proofErr w:type="gramEnd"/>
            <w:r w:rsidRPr="00783185">
              <w:rPr>
                <w:rFonts w:ascii="Arial" w:hAnsi="Arial" w:cs="Arial"/>
                <w:sz w:val="24"/>
                <w:szCs w:val="24"/>
              </w:rPr>
              <w:t xml:space="preserve"> контрольным органом </w:t>
            </w:r>
          </w:p>
        </w:tc>
      </w:tr>
    </w:tbl>
    <w:p w:rsidR="00783185" w:rsidRPr="00783185" w:rsidRDefault="00783185" w:rsidP="00783185">
      <w:pPr>
        <w:pStyle w:val="a4"/>
        <w:rPr>
          <w:rFonts w:ascii="Arial" w:hAnsi="Arial" w:cs="Arial"/>
          <w:sz w:val="24"/>
          <w:szCs w:val="24"/>
        </w:rPr>
      </w:pPr>
    </w:p>
    <w:p w:rsidR="00783185" w:rsidRPr="00783185" w:rsidRDefault="00783185" w:rsidP="00783185">
      <w:pPr>
        <w:rPr>
          <w:sz w:val="24"/>
          <w:szCs w:val="24"/>
        </w:rPr>
      </w:pPr>
    </w:p>
    <w:p w:rsidR="00220F4E" w:rsidRPr="00783185" w:rsidRDefault="00220F4E" w:rsidP="00783185">
      <w:pPr>
        <w:rPr>
          <w:sz w:val="24"/>
          <w:szCs w:val="24"/>
        </w:rPr>
      </w:pPr>
    </w:p>
    <w:sectPr w:rsidR="00220F4E" w:rsidRPr="00783185" w:rsidSect="000E7F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00950"/>
    <w:multiLevelType w:val="multilevel"/>
    <w:tmpl w:val="CBBEB9A8"/>
    <w:lvl w:ilvl="0">
      <w:start w:val="1"/>
      <w:numFmt w:val="none"/>
      <w:pStyle w:val="11"/>
      <w:suff w:val="nothing"/>
      <w:lvlText w:val=""/>
      <w:lvlJc w:val="left"/>
      <w:rPr>
        <w:rFonts w:cs="Times New Roman"/>
      </w:rPr>
    </w:lvl>
    <w:lvl w:ilvl="1">
      <w:start w:val="1"/>
      <w:numFmt w:val="none"/>
      <w:pStyle w:val="21"/>
      <w:suff w:val="nothing"/>
      <w:lvlText w:val=""/>
      <w:lvlJc w:val="left"/>
      <w:rPr>
        <w:rFonts w:cs="Times New Roman"/>
      </w:rPr>
    </w:lvl>
    <w:lvl w:ilvl="2">
      <w:start w:val="1"/>
      <w:numFmt w:val="none"/>
      <w:pStyle w:val="31"/>
      <w:suff w:val="nothing"/>
      <w:lvlText w:val=""/>
      <w:lvlJc w:val="left"/>
      <w:rPr>
        <w:rFonts w:cs="Times New Roman"/>
      </w:rPr>
    </w:lvl>
    <w:lvl w:ilvl="3">
      <w:start w:val="1"/>
      <w:numFmt w:val="none"/>
      <w:pStyle w:val="41"/>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
    <w:nsid w:val="3622710E"/>
    <w:multiLevelType w:val="multilevel"/>
    <w:tmpl w:val="F098A8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B0A7C11"/>
    <w:multiLevelType w:val="hybridMultilevel"/>
    <w:tmpl w:val="A638662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5A3049"/>
    <w:rsid w:val="00022F61"/>
    <w:rsid w:val="000350B9"/>
    <w:rsid w:val="00042A23"/>
    <w:rsid w:val="00045E83"/>
    <w:rsid w:val="00090238"/>
    <w:rsid w:val="000A50ED"/>
    <w:rsid w:val="000C0333"/>
    <w:rsid w:val="000C08A0"/>
    <w:rsid w:val="000C0E16"/>
    <w:rsid w:val="000C2CEF"/>
    <w:rsid w:val="000D155F"/>
    <w:rsid w:val="000D4DC3"/>
    <w:rsid w:val="000E7F9F"/>
    <w:rsid w:val="00116E15"/>
    <w:rsid w:val="00117E46"/>
    <w:rsid w:val="00136340"/>
    <w:rsid w:val="00165E05"/>
    <w:rsid w:val="001676B0"/>
    <w:rsid w:val="001B3FFE"/>
    <w:rsid w:val="001B42BC"/>
    <w:rsid w:val="00201BCA"/>
    <w:rsid w:val="0022079F"/>
    <w:rsid w:val="00220F4E"/>
    <w:rsid w:val="00244A3F"/>
    <w:rsid w:val="00250EC4"/>
    <w:rsid w:val="00272CEA"/>
    <w:rsid w:val="00275E29"/>
    <w:rsid w:val="00285047"/>
    <w:rsid w:val="002A1F4D"/>
    <w:rsid w:val="002D2566"/>
    <w:rsid w:val="002F0690"/>
    <w:rsid w:val="00374391"/>
    <w:rsid w:val="00392003"/>
    <w:rsid w:val="00396A0B"/>
    <w:rsid w:val="003A06F9"/>
    <w:rsid w:val="003A2F56"/>
    <w:rsid w:val="003C5D3C"/>
    <w:rsid w:val="003F0480"/>
    <w:rsid w:val="003F09FD"/>
    <w:rsid w:val="0041310D"/>
    <w:rsid w:val="00433268"/>
    <w:rsid w:val="00435B08"/>
    <w:rsid w:val="00451789"/>
    <w:rsid w:val="00456C55"/>
    <w:rsid w:val="00472D1F"/>
    <w:rsid w:val="004A00F9"/>
    <w:rsid w:val="004A46A9"/>
    <w:rsid w:val="004D7512"/>
    <w:rsid w:val="004F6414"/>
    <w:rsid w:val="00516023"/>
    <w:rsid w:val="00554562"/>
    <w:rsid w:val="005641D1"/>
    <w:rsid w:val="00572C79"/>
    <w:rsid w:val="00581DE7"/>
    <w:rsid w:val="0058402D"/>
    <w:rsid w:val="00595705"/>
    <w:rsid w:val="00596149"/>
    <w:rsid w:val="005A3049"/>
    <w:rsid w:val="005C705D"/>
    <w:rsid w:val="005F772D"/>
    <w:rsid w:val="0060357D"/>
    <w:rsid w:val="006471EB"/>
    <w:rsid w:val="00691313"/>
    <w:rsid w:val="006B4AD5"/>
    <w:rsid w:val="00711239"/>
    <w:rsid w:val="007161F7"/>
    <w:rsid w:val="00723A37"/>
    <w:rsid w:val="0074034E"/>
    <w:rsid w:val="00745812"/>
    <w:rsid w:val="007770B0"/>
    <w:rsid w:val="00783185"/>
    <w:rsid w:val="007A342A"/>
    <w:rsid w:val="007E0A40"/>
    <w:rsid w:val="007F338F"/>
    <w:rsid w:val="0080303E"/>
    <w:rsid w:val="00805366"/>
    <w:rsid w:val="00824F44"/>
    <w:rsid w:val="008A6D19"/>
    <w:rsid w:val="008D06F1"/>
    <w:rsid w:val="008F5A8E"/>
    <w:rsid w:val="00921131"/>
    <w:rsid w:val="00921AE6"/>
    <w:rsid w:val="00931BFC"/>
    <w:rsid w:val="00944EC1"/>
    <w:rsid w:val="0095362A"/>
    <w:rsid w:val="0097595E"/>
    <w:rsid w:val="00983CD7"/>
    <w:rsid w:val="009872C5"/>
    <w:rsid w:val="009D4012"/>
    <w:rsid w:val="009F67C3"/>
    <w:rsid w:val="00A06E8D"/>
    <w:rsid w:val="00A14969"/>
    <w:rsid w:val="00A25D19"/>
    <w:rsid w:val="00A3216B"/>
    <w:rsid w:val="00A3671A"/>
    <w:rsid w:val="00A569DE"/>
    <w:rsid w:val="00B171A9"/>
    <w:rsid w:val="00B20DC7"/>
    <w:rsid w:val="00B71044"/>
    <w:rsid w:val="00B7165B"/>
    <w:rsid w:val="00B72A2C"/>
    <w:rsid w:val="00B947A7"/>
    <w:rsid w:val="00BA175A"/>
    <w:rsid w:val="00BB0DCA"/>
    <w:rsid w:val="00BB649A"/>
    <w:rsid w:val="00BF1656"/>
    <w:rsid w:val="00BF1A0A"/>
    <w:rsid w:val="00BF7332"/>
    <w:rsid w:val="00C17F42"/>
    <w:rsid w:val="00C22862"/>
    <w:rsid w:val="00C61801"/>
    <w:rsid w:val="00C66F0A"/>
    <w:rsid w:val="00C764F1"/>
    <w:rsid w:val="00C93D40"/>
    <w:rsid w:val="00CC01D6"/>
    <w:rsid w:val="00CD48AD"/>
    <w:rsid w:val="00CE0C87"/>
    <w:rsid w:val="00D108B9"/>
    <w:rsid w:val="00D445B1"/>
    <w:rsid w:val="00D7245D"/>
    <w:rsid w:val="00D73AC5"/>
    <w:rsid w:val="00D91842"/>
    <w:rsid w:val="00D93D83"/>
    <w:rsid w:val="00D953B1"/>
    <w:rsid w:val="00DA2EF9"/>
    <w:rsid w:val="00DA337B"/>
    <w:rsid w:val="00DA70A5"/>
    <w:rsid w:val="00DB42C8"/>
    <w:rsid w:val="00DD3613"/>
    <w:rsid w:val="00DD3990"/>
    <w:rsid w:val="00DE0F03"/>
    <w:rsid w:val="00DE7A0E"/>
    <w:rsid w:val="00E05014"/>
    <w:rsid w:val="00E16831"/>
    <w:rsid w:val="00E27DBE"/>
    <w:rsid w:val="00E357F2"/>
    <w:rsid w:val="00E631DC"/>
    <w:rsid w:val="00E739CF"/>
    <w:rsid w:val="00EB15DE"/>
    <w:rsid w:val="00EF614B"/>
    <w:rsid w:val="00F41E9D"/>
    <w:rsid w:val="00F55842"/>
    <w:rsid w:val="00F92903"/>
    <w:rsid w:val="00FB1965"/>
    <w:rsid w:val="00FC0729"/>
    <w:rsid w:val="00FC572A"/>
    <w:rsid w:val="00FC7519"/>
    <w:rsid w:val="00FD075A"/>
    <w:rsid w:val="00FD2010"/>
    <w:rsid w:val="00FD51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CE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72CEA"/>
    <w:rPr>
      <w:color w:val="0000FF"/>
      <w:u w:val="single"/>
    </w:rPr>
  </w:style>
  <w:style w:type="paragraph" w:styleId="a4">
    <w:name w:val="No Spacing"/>
    <w:link w:val="a5"/>
    <w:uiPriority w:val="1"/>
    <w:qFormat/>
    <w:rsid w:val="00272CEA"/>
    <w:pPr>
      <w:spacing w:after="0" w:line="240" w:lineRule="auto"/>
    </w:pPr>
    <w:rPr>
      <w:rFonts w:ascii="Calibri" w:eastAsia="Times New Roman" w:hAnsi="Calibri" w:cs="Times New Roman"/>
      <w:lang w:eastAsia="ru-RU"/>
    </w:rPr>
  </w:style>
  <w:style w:type="table" w:styleId="a6">
    <w:name w:val="Table Grid"/>
    <w:basedOn w:val="a1"/>
    <w:rsid w:val="00BB649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qFormat/>
    <w:rsid w:val="00B20DC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5">
    <w:name w:val="Без интервала Знак"/>
    <w:link w:val="a4"/>
    <w:uiPriority w:val="1"/>
    <w:locked/>
    <w:rsid w:val="00BB0DCA"/>
    <w:rPr>
      <w:rFonts w:ascii="Calibri" w:eastAsia="Times New Roman" w:hAnsi="Calibri" w:cs="Times New Roman"/>
      <w:lang w:eastAsia="ru-RU"/>
    </w:rPr>
  </w:style>
  <w:style w:type="paragraph" w:styleId="a7">
    <w:name w:val="Normal (Web)"/>
    <w:aliases w:val="Обычный (Web),Обычный (Web)1,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
    <w:link w:val="1"/>
    <w:uiPriority w:val="99"/>
    <w:unhideWhenUsed/>
    <w:qFormat/>
    <w:rsid w:val="00FD2010"/>
    <w:pPr>
      <w:spacing w:before="100" w:beforeAutospacing="1" w:after="100" w:afterAutospacing="1" w:line="240" w:lineRule="auto"/>
    </w:pPr>
    <w:rPr>
      <w:rFonts w:ascii="Times New Roman" w:hAnsi="Times New Roman"/>
      <w:sz w:val="24"/>
      <w:szCs w:val="24"/>
    </w:rPr>
  </w:style>
  <w:style w:type="character" w:customStyle="1" w:styleId="1">
    <w:name w:val="Обычный (веб) Знак1"/>
    <w:aliases w:val="Обычный (Web) Знак,Обычный (Web)1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
    <w:basedOn w:val="a0"/>
    <w:link w:val="a7"/>
    <w:uiPriority w:val="99"/>
    <w:locked/>
    <w:rsid w:val="00FD2010"/>
    <w:rPr>
      <w:rFonts w:ascii="Times New Roman" w:eastAsia="Times New Roman" w:hAnsi="Times New Roman" w:cs="Times New Roman"/>
      <w:sz w:val="24"/>
      <w:szCs w:val="24"/>
      <w:lang w:eastAsia="ru-RU"/>
    </w:rPr>
  </w:style>
  <w:style w:type="paragraph" w:customStyle="1" w:styleId="11">
    <w:name w:val="Заголовок 11"/>
    <w:basedOn w:val="a"/>
    <w:next w:val="a"/>
    <w:qFormat/>
    <w:rsid w:val="003A2F56"/>
    <w:pPr>
      <w:widowControl w:val="0"/>
      <w:numPr>
        <w:numId w:val="2"/>
      </w:numPr>
      <w:autoSpaceDE w:val="0"/>
      <w:spacing w:before="108" w:after="108" w:line="240" w:lineRule="auto"/>
      <w:jc w:val="center"/>
      <w:outlineLvl w:val="0"/>
    </w:pPr>
    <w:rPr>
      <w:rFonts w:ascii="Arial" w:hAnsi="Arial" w:cs="Arial"/>
      <w:b/>
      <w:bCs/>
      <w:color w:val="26282F"/>
      <w:sz w:val="26"/>
      <w:szCs w:val="26"/>
      <w:lang w:eastAsia="zh-CN"/>
    </w:rPr>
  </w:style>
  <w:style w:type="paragraph" w:customStyle="1" w:styleId="21">
    <w:name w:val="Заголовок 21"/>
    <w:basedOn w:val="11"/>
    <w:next w:val="a"/>
    <w:qFormat/>
    <w:rsid w:val="003A2F56"/>
    <w:pPr>
      <w:numPr>
        <w:ilvl w:val="1"/>
      </w:numPr>
      <w:outlineLvl w:val="1"/>
    </w:pPr>
  </w:style>
  <w:style w:type="paragraph" w:customStyle="1" w:styleId="31">
    <w:name w:val="Заголовок 31"/>
    <w:basedOn w:val="21"/>
    <w:next w:val="a"/>
    <w:qFormat/>
    <w:rsid w:val="003A2F56"/>
    <w:pPr>
      <w:numPr>
        <w:ilvl w:val="2"/>
      </w:numPr>
      <w:outlineLvl w:val="2"/>
    </w:pPr>
  </w:style>
  <w:style w:type="paragraph" w:customStyle="1" w:styleId="41">
    <w:name w:val="Заголовок 41"/>
    <w:basedOn w:val="31"/>
    <w:next w:val="a"/>
    <w:qFormat/>
    <w:rsid w:val="003A2F56"/>
    <w:pPr>
      <w:numPr>
        <w:ilvl w:val="3"/>
      </w:numPr>
      <w:outlineLvl w:val="3"/>
    </w:pPr>
  </w:style>
  <w:style w:type="paragraph" w:styleId="a8">
    <w:name w:val="List Paragraph"/>
    <w:basedOn w:val="a"/>
    <w:link w:val="a9"/>
    <w:uiPriority w:val="34"/>
    <w:qFormat/>
    <w:rsid w:val="0080303E"/>
    <w:pPr>
      <w:ind w:left="720"/>
      <w:contextualSpacing/>
    </w:pPr>
  </w:style>
  <w:style w:type="character" w:customStyle="1" w:styleId="a9">
    <w:name w:val="Абзац списка Знак"/>
    <w:link w:val="a8"/>
    <w:uiPriority w:val="34"/>
    <w:locked/>
    <w:rsid w:val="0080303E"/>
    <w:rPr>
      <w:rFonts w:ascii="Calibri" w:eastAsia="Times New Roman" w:hAnsi="Calibri" w:cs="Times New Roman"/>
      <w:lang w:eastAsia="ru-RU"/>
    </w:rPr>
  </w:style>
  <w:style w:type="paragraph" w:customStyle="1" w:styleId="ConsPlusNormal">
    <w:name w:val="ConsPlusNormal"/>
    <w:link w:val="ConsPlusNormal0"/>
    <w:qFormat/>
    <w:rsid w:val="00E739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739CF"/>
    <w:rPr>
      <w:rFonts w:ascii="Arial" w:eastAsia="Times New Roman" w:hAnsi="Arial" w:cs="Arial"/>
      <w:sz w:val="20"/>
      <w:szCs w:val="20"/>
      <w:lang w:eastAsia="ru-RU"/>
    </w:rPr>
  </w:style>
  <w:style w:type="character" w:customStyle="1" w:styleId="Web1">
    <w:name w:val="Обычный (Web) Знак1"/>
    <w:aliases w:val="Обычный (Web)1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
    <w:basedOn w:val="a0"/>
    <w:uiPriority w:val="99"/>
    <w:rsid w:val="00783185"/>
    <w:rPr>
      <w:rFonts w:ascii="Times New Roman" w:eastAsia="Times New Roman" w:hAnsi="Times New Roman" w:cs="Times New Roman"/>
      <w:sz w:val="24"/>
      <w:szCs w:val="24"/>
      <w:lang w:eastAsia="ru-RU"/>
    </w:rPr>
  </w:style>
  <w:style w:type="character" w:customStyle="1" w:styleId="markedcontent">
    <w:name w:val="markedcontent"/>
    <w:basedOn w:val="a0"/>
    <w:rsid w:val="007831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CE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72CEA"/>
    <w:rPr>
      <w:color w:val="0000FF"/>
      <w:u w:val="single"/>
    </w:rPr>
  </w:style>
  <w:style w:type="paragraph" w:styleId="a4">
    <w:name w:val="No Spacing"/>
    <w:uiPriority w:val="1"/>
    <w:qFormat/>
    <w:rsid w:val="00272CEA"/>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237833110">
      <w:bodyDiv w:val="1"/>
      <w:marLeft w:val="0"/>
      <w:marRight w:val="0"/>
      <w:marTop w:val="0"/>
      <w:marBottom w:val="0"/>
      <w:divBdr>
        <w:top w:val="none" w:sz="0" w:space="0" w:color="auto"/>
        <w:left w:val="none" w:sz="0" w:space="0" w:color="auto"/>
        <w:bottom w:val="none" w:sz="0" w:space="0" w:color="auto"/>
        <w:right w:val="none" w:sz="0" w:space="0" w:color="auto"/>
      </w:divBdr>
    </w:div>
    <w:div w:id="296686229">
      <w:bodyDiv w:val="1"/>
      <w:marLeft w:val="0"/>
      <w:marRight w:val="0"/>
      <w:marTop w:val="0"/>
      <w:marBottom w:val="0"/>
      <w:divBdr>
        <w:top w:val="none" w:sz="0" w:space="0" w:color="auto"/>
        <w:left w:val="none" w:sz="0" w:space="0" w:color="auto"/>
        <w:bottom w:val="none" w:sz="0" w:space="0" w:color="auto"/>
        <w:right w:val="none" w:sz="0" w:space="0" w:color="auto"/>
      </w:divBdr>
    </w:div>
    <w:div w:id="629750249">
      <w:bodyDiv w:val="1"/>
      <w:marLeft w:val="0"/>
      <w:marRight w:val="0"/>
      <w:marTop w:val="0"/>
      <w:marBottom w:val="0"/>
      <w:divBdr>
        <w:top w:val="none" w:sz="0" w:space="0" w:color="auto"/>
        <w:left w:val="none" w:sz="0" w:space="0" w:color="auto"/>
        <w:bottom w:val="none" w:sz="0" w:space="0" w:color="auto"/>
        <w:right w:val="none" w:sz="0" w:space="0" w:color="auto"/>
      </w:divBdr>
    </w:div>
    <w:div w:id="770125991">
      <w:bodyDiv w:val="1"/>
      <w:marLeft w:val="0"/>
      <w:marRight w:val="0"/>
      <w:marTop w:val="0"/>
      <w:marBottom w:val="0"/>
      <w:divBdr>
        <w:top w:val="none" w:sz="0" w:space="0" w:color="auto"/>
        <w:left w:val="none" w:sz="0" w:space="0" w:color="auto"/>
        <w:bottom w:val="none" w:sz="0" w:space="0" w:color="auto"/>
        <w:right w:val="none" w:sz="0" w:space="0" w:color="auto"/>
      </w:divBdr>
    </w:div>
    <w:div w:id="87917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F454AC-18AB-4508-B2DE-2F4342BF2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TotalTime>
  <Pages>8</Pages>
  <Words>2451</Words>
  <Characters>13975</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Покровка</cp:lastModifiedBy>
  <cp:revision>121</cp:revision>
  <cp:lastPrinted>2022-08-12T10:15:00Z</cp:lastPrinted>
  <dcterms:created xsi:type="dcterms:W3CDTF">2016-06-29T08:04:00Z</dcterms:created>
  <dcterms:modified xsi:type="dcterms:W3CDTF">2022-10-28T04:26:00Z</dcterms:modified>
</cp:coreProperties>
</file>