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89" w:rsidRPr="00C12BAE" w:rsidRDefault="00852106" w:rsidP="006B718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5210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﻿</w:t>
      </w:r>
      <w:r w:rsidR="00DD0E77" w:rsidRPr="00C12BAE">
        <w:rPr>
          <w:rFonts w:ascii="Arial" w:eastAsia="Times New Roman" w:hAnsi="Arial" w:cs="Arial"/>
          <w:b/>
          <w:sz w:val="32"/>
          <w:szCs w:val="32"/>
          <w:lang w:eastAsia="ru-RU"/>
        </w:rPr>
        <w:t>26.08.2022 № 106</w:t>
      </w:r>
    </w:p>
    <w:p w:rsidR="006B7189" w:rsidRPr="00C12BAE" w:rsidRDefault="006B7189" w:rsidP="006B718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12BA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6B7189" w:rsidRPr="00C12BAE" w:rsidRDefault="006B7189" w:rsidP="006B718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12BA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6B7189" w:rsidRPr="00C12BAE" w:rsidRDefault="006B7189" w:rsidP="006B718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12BA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БАЯНДАЕВСКИЙ МУНИЦИПАЛЬНЫЙ РАЙОН</w:t>
      </w:r>
    </w:p>
    <w:p w:rsidR="006B7189" w:rsidRPr="00C12BAE" w:rsidRDefault="006B7189" w:rsidP="006B718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12BA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</w:t>
      </w:r>
      <w:r w:rsidR="00DD0E77" w:rsidRPr="00C12BA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ПОКРОВКА</w:t>
      </w:r>
      <w:r w:rsidRPr="00C12BA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:rsidR="006B7189" w:rsidRPr="00C12BAE" w:rsidRDefault="006B7189" w:rsidP="006B7189">
      <w:pPr>
        <w:spacing w:after="0" w:line="240" w:lineRule="auto"/>
        <w:ind w:right="387" w:firstLine="709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12BA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ДУМА</w:t>
      </w:r>
    </w:p>
    <w:p w:rsidR="006B7189" w:rsidRPr="00C12BAE" w:rsidRDefault="006B7189" w:rsidP="006B7189">
      <w:pPr>
        <w:spacing w:after="0" w:line="240" w:lineRule="auto"/>
        <w:ind w:right="387" w:firstLine="709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12BA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РЕШЕНИЕ</w:t>
      </w:r>
    </w:p>
    <w:p w:rsidR="00852106" w:rsidRPr="00C12BAE" w:rsidRDefault="00852106" w:rsidP="00C12B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12BA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C12BA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КЛЮЧЕВЫХ ПОКАЗАТЕЛЕЙ</w:t>
      </w:r>
    </w:p>
    <w:p w:rsidR="00852106" w:rsidRPr="00C12BAE" w:rsidRDefault="00852106" w:rsidP="0085210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12BA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 ИХ ЦЕЛЕВЫХ ЗНАЧЕНИЙ, ИНДИКАТИВНЫХ</w:t>
      </w:r>
    </w:p>
    <w:p w:rsidR="00852106" w:rsidRPr="00C12BAE" w:rsidRDefault="00852106" w:rsidP="0085210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12BA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ПОКАЗАТЕЛЕЙ ПО </w:t>
      </w:r>
      <w:proofErr w:type="gramStart"/>
      <w:r w:rsidRPr="00C12BA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МУНИЦИПАЛЬНОМУ</w:t>
      </w:r>
      <w:proofErr w:type="gramEnd"/>
      <w:r w:rsidRPr="00C12BA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ЖИЛИЩНОМУ</w:t>
      </w:r>
    </w:p>
    <w:p w:rsidR="00852106" w:rsidRPr="00C12BAE" w:rsidRDefault="00852106" w:rsidP="0085210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12BA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КОНТРОЛЮ НА ТЕРРИТОРИИ </w:t>
      </w:r>
    </w:p>
    <w:p w:rsidR="00852106" w:rsidRPr="00C12BAE" w:rsidRDefault="00852106" w:rsidP="0085210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12BA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МУНИЦИПАЛЬНОГО ОБРАЗОВАНИЯ «</w:t>
      </w:r>
      <w:r w:rsidR="00DD0E77" w:rsidRPr="00C12BA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ПОКРОВКА</w:t>
      </w:r>
      <w:r w:rsidRPr="00C12BA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:rsidR="00852106" w:rsidRPr="00C12BAE" w:rsidRDefault="00852106" w:rsidP="008521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B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B7189" w:rsidRPr="00C12BAE" w:rsidRDefault="006B7189" w:rsidP="006B718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статьей 30 Федерального закона от 31.07.2020 №248-ФЗ «О государственном контроле (надзоре) и муниципальном контроле в Российской Федерации», Федеральным законом от 06.10.2003 № 131-ФЗ «Об общих принципах организации местного самоуправления в Российской Федерации», Дума Муниципального образования «</w:t>
      </w:r>
      <w:r w:rsidR="00DD0E77" w:rsidRPr="00C12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Покровка</w:t>
      </w:r>
      <w:r w:rsidRPr="00C12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 </w:t>
      </w:r>
    </w:p>
    <w:p w:rsidR="006B7189" w:rsidRPr="00C12BAE" w:rsidRDefault="006B7189" w:rsidP="006B718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B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6B7189" w:rsidRPr="00C12BAE" w:rsidRDefault="006B7189" w:rsidP="006B718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BA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РЕШИЛА:</w:t>
      </w:r>
    </w:p>
    <w:p w:rsidR="00852106" w:rsidRPr="00C12BAE" w:rsidRDefault="00852106" w:rsidP="008521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B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    </w:t>
      </w:r>
    </w:p>
    <w:p w:rsidR="00852106" w:rsidRPr="00C12BAE" w:rsidRDefault="00852106" w:rsidP="008521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1.Утвердить ключевые показатели и их целевые значения, индикативные показатели по муниципальному жилищному контролю на территории Муниципального образования «</w:t>
      </w:r>
      <w:r w:rsidR="00DD0E77" w:rsidRPr="00C12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Покровка</w:t>
      </w:r>
      <w:r w:rsidRPr="00C12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  согласно приложению.</w:t>
      </w:r>
    </w:p>
    <w:p w:rsidR="00852106" w:rsidRPr="00C12BAE" w:rsidRDefault="00852106" w:rsidP="00852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algun Gothic" w:hAnsi="Arial" w:cs="Arial"/>
          <w:sz w:val="24"/>
          <w:szCs w:val="24"/>
          <w:lang w:eastAsia="ru-RU"/>
        </w:rPr>
      </w:pPr>
      <w:r w:rsidRPr="00C12BAE">
        <w:rPr>
          <w:rFonts w:ascii="Arial" w:eastAsia="Malgun Gothic" w:hAnsi="Arial" w:cs="Arial"/>
          <w:sz w:val="24"/>
          <w:szCs w:val="24"/>
          <w:lang w:eastAsia="ru-RU"/>
        </w:rPr>
        <w:t xml:space="preserve">2. Настоящее </w:t>
      </w:r>
      <w:r w:rsidR="006B7189" w:rsidRPr="00C12BAE">
        <w:rPr>
          <w:rFonts w:ascii="Arial" w:eastAsia="Malgun Gothic" w:hAnsi="Arial" w:cs="Arial"/>
          <w:sz w:val="24"/>
          <w:szCs w:val="24"/>
          <w:lang w:eastAsia="ru-RU"/>
        </w:rPr>
        <w:t>решение</w:t>
      </w:r>
      <w:r w:rsidRPr="00C12BAE">
        <w:rPr>
          <w:rFonts w:ascii="Arial" w:eastAsia="Malgun Gothic" w:hAnsi="Arial" w:cs="Arial"/>
          <w:sz w:val="24"/>
          <w:szCs w:val="24"/>
          <w:lang w:eastAsia="ru-RU"/>
        </w:rPr>
        <w:t xml:space="preserve"> вступает в силу после его официального опубликования.</w:t>
      </w:r>
    </w:p>
    <w:p w:rsidR="00852106" w:rsidRPr="00C12BAE" w:rsidRDefault="00852106" w:rsidP="0085210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BAE">
        <w:rPr>
          <w:rFonts w:ascii="Arial" w:eastAsia="Times New Roman" w:hAnsi="Arial" w:cs="Arial"/>
          <w:sz w:val="24"/>
          <w:szCs w:val="24"/>
          <w:lang w:eastAsia="ru-RU"/>
        </w:rPr>
        <w:t xml:space="preserve">3. Опубликовать настоящее </w:t>
      </w:r>
      <w:r w:rsidR="006B7189" w:rsidRPr="00C12BAE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DD0E77" w:rsidRPr="00C12BAE">
        <w:rPr>
          <w:rFonts w:ascii="Arial" w:eastAsia="Times New Roman" w:hAnsi="Arial" w:cs="Arial"/>
          <w:sz w:val="24"/>
          <w:szCs w:val="24"/>
          <w:lang w:eastAsia="ru-RU"/>
        </w:rPr>
        <w:t xml:space="preserve"> в печатном издании Вестник МО «Покровка</w:t>
      </w:r>
      <w:proofErr w:type="gramStart"/>
      <w:r w:rsidR="00DD0E77" w:rsidRPr="00C12BA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C12BAE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C12BAE">
        <w:rPr>
          <w:rFonts w:ascii="Arial" w:eastAsia="Times New Roman" w:hAnsi="Arial" w:cs="Arial"/>
          <w:sz w:val="24"/>
          <w:szCs w:val="24"/>
          <w:lang w:eastAsia="ru-RU"/>
        </w:rPr>
        <w:t xml:space="preserve"> разместить на официальном сайте администрации муниципального образования «</w:t>
      </w:r>
      <w:r w:rsidR="00DD0E77" w:rsidRPr="00C12BAE">
        <w:rPr>
          <w:rFonts w:ascii="Arial" w:eastAsia="Times New Roman" w:hAnsi="Arial" w:cs="Arial"/>
          <w:sz w:val="24"/>
          <w:szCs w:val="24"/>
          <w:lang w:eastAsia="ru-RU"/>
        </w:rPr>
        <w:t>Покровка</w:t>
      </w:r>
      <w:r w:rsidRPr="00C12BAE">
        <w:rPr>
          <w:rFonts w:ascii="Arial" w:eastAsia="Times New Roman" w:hAnsi="Arial" w:cs="Arial"/>
          <w:sz w:val="24"/>
          <w:szCs w:val="24"/>
          <w:lang w:eastAsia="ru-RU"/>
        </w:rPr>
        <w:t>» в информационно-коммуникационной сети "Интернет".</w:t>
      </w:r>
    </w:p>
    <w:p w:rsidR="00852106" w:rsidRPr="00C12BAE" w:rsidRDefault="00852106" w:rsidP="00852106">
      <w:pPr>
        <w:spacing w:after="0" w:line="240" w:lineRule="auto"/>
        <w:ind w:left="36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52106" w:rsidRPr="00C12BAE" w:rsidRDefault="00852106" w:rsidP="008521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7189" w:rsidRPr="00C12BAE" w:rsidRDefault="006B7189" w:rsidP="006B718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 </w:t>
      </w:r>
    </w:p>
    <w:p w:rsidR="006B7189" w:rsidRPr="00C12BAE" w:rsidRDefault="006B7189" w:rsidP="006B718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DD0E77" w:rsidRPr="00C12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Покровка</w:t>
      </w:r>
      <w:r w:rsidRPr="00C12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                                    </w:t>
      </w:r>
      <w:r w:rsidR="00DD0E77" w:rsidRPr="00C12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Петров </w:t>
      </w:r>
      <w:r w:rsidR="00C12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D0E77" w:rsidRPr="00C12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12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="00DD0E77" w:rsidRPr="00C12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7189" w:rsidRPr="00C12BAE" w:rsidRDefault="006B7189" w:rsidP="006B718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B7189" w:rsidRPr="00C12BAE" w:rsidRDefault="006B7189" w:rsidP="006B718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И.о.</w:t>
      </w:r>
      <w:r w:rsidR="00F4694D" w:rsidRPr="00C12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12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</w:t>
      </w:r>
    </w:p>
    <w:p w:rsidR="006B7189" w:rsidRPr="00C12BAE" w:rsidRDefault="006B7189" w:rsidP="006B718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r w:rsidR="00DD0E77" w:rsidRPr="00C12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Покровка</w:t>
      </w:r>
      <w:r w:rsidRPr="00C12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                                  </w:t>
      </w:r>
      <w:r w:rsidR="00DD0E77" w:rsidRPr="00C12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Сергеева Р.И.</w:t>
      </w:r>
      <w:r w:rsidRPr="00C12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52106" w:rsidRPr="00C12BAE" w:rsidRDefault="00852106" w:rsidP="0085210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C12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52106" w:rsidRPr="00C12BAE" w:rsidRDefault="00852106" w:rsidP="0085210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C12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52106" w:rsidRPr="00C12BAE" w:rsidRDefault="00852106" w:rsidP="0085210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C12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52106" w:rsidRPr="00C12BAE" w:rsidRDefault="00852106" w:rsidP="0085210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lang w:eastAsia="ru-RU"/>
        </w:rPr>
      </w:pPr>
      <w:r w:rsidRPr="00C12BAE">
        <w:rPr>
          <w:rFonts w:ascii="Arial" w:eastAsia="Times New Roman" w:hAnsi="Arial" w:cs="Arial"/>
          <w:color w:val="000000"/>
          <w:lang w:eastAsia="ru-RU"/>
        </w:rPr>
        <w:t> </w:t>
      </w:r>
    </w:p>
    <w:p w:rsidR="00852106" w:rsidRPr="00C12BAE" w:rsidRDefault="00852106" w:rsidP="0085210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lang w:eastAsia="ru-RU"/>
        </w:rPr>
      </w:pPr>
      <w:r w:rsidRPr="00C12BAE">
        <w:rPr>
          <w:rFonts w:ascii="Arial" w:eastAsia="Times New Roman" w:hAnsi="Arial" w:cs="Arial"/>
          <w:color w:val="000000"/>
          <w:lang w:eastAsia="ru-RU"/>
        </w:rPr>
        <w:t> </w:t>
      </w:r>
    </w:p>
    <w:p w:rsidR="00852106" w:rsidRPr="00C12BAE" w:rsidRDefault="00852106" w:rsidP="0085210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lang w:eastAsia="ru-RU"/>
        </w:rPr>
      </w:pPr>
      <w:r w:rsidRPr="00C12BAE">
        <w:rPr>
          <w:rFonts w:ascii="Arial" w:eastAsia="Times New Roman" w:hAnsi="Arial" w:cs="Arial"/>
          <w:color w:val="000000"/>
          <w:lang w:eastAsia="ru-RU"/>
        </w:rPr>
        <w:t> </w:t>
      </w:r>
    </w:p>
    <w:p w:rsidR="00852106" w:rsidRPr="00C12BAE" w:rsidRDefault="00852106" w:rsidP="0085210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lang w:eastAsia="ru-RU"/>
        </w:rPr>
      </w:pPr>
      <w:r w:rsidRPr="00C12BAE">
        <w:rPr>
          <w:rFonts w:ascii="Arial" w:eastAsia="Times New Roman" w:hAnsi="Arial" w:cs="Arial"/>
          <w:color w:val="000000"/>
          <w:lang w:eastAsia="ru-RU"/>
        </w:rPr>
        <w:t> </w:t>
      </w:r>
    </w:p>
    <w:p w:rsidR="00852106" w:rsidRPr="00C12BAE" w:rsidRDefault="00852106" w:rsidP="0085210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lang w:eastAsia="ru-RU"/>
        </w:rPr>
      </w:pPr>
      <w:r w:rsidRPr="00C12BAE">
        <w:rPr>
          <w:rFonts w:ascii="Arial" w:eastAsia="Times New Roman" w:hAnsi="Arial" w:cs="Arial"/>
          <w:color w:val="000000"/>
          <w:lang w:eastAsia="ru-RU"/>
        </w:rPr>
        <w:t> </w:t>
      </w:r>
    </w:p>
    <w:p w:rsidR="00852106" w:rsidRPr="00C12BAE" w:rsidRDefault="00852106" w:rsidP="0085210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852106" w:rsidRPr="00C12BAE" w:rsidRDefault="00852106" w:rsidP="0085210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852106" w:rsidRPr="00C12BAE" w:rsidRDefault="00852106" w:rsidP="0085210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852106" w:rsidRPr="00C12BAE" w:rsidRDefault="00852106" w:rsidP="00852106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C12BAE">
        <w:rPr>
          <w:rFonts w:ascii="Courier New" w:eastAsia="Times New Roman" w:hAnsi="Courier New" w:cs="Courier New"/>
          <w:color w:val="000000"/>
          <w:lang w:eastAsia="ru-RU"/>
        </w:rPr>
        <w:lastRenderedPageBreak/>
        <w:t>Утвержден</w:t>
      </w:r>
    </w:p>
    <w:p w:rsidR="00852106" w:rsidRPr="00C12BAE" w:rsidRDefault="006B7189" w:rsidP="00852106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C12BAE">
        <w:rPr>
          <w:rFonts w:ascii="Courier New" w:eastAsia="Times New Roman" w:hAnsi="Courier New" w:cs="Courier New"/>
          <w:color w:val="000000"/>
          <w:lang w:eastAsia="ru-RU"/>
        </w:rPr>
        <w:t>Решением Думы</w:t>
      </w:r>
    </w:p>
    <w:p w:rsidR="00852106" w:rsidRPr="00C12BAE" w:rsidRDefault="00852106" w:rsidP="00852106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C12BAE">
        <w:rPr>
          <w:rFonts w:ascii="Courier New" w:eastAsia="Times New Roman" w:hAnsi="Courier New" w:cs="Courier New"/>
          <w:color w:val="000000"/>
          <w:lang w:eastAsia="ru-RU"/>
        </w:rPr>
        <w:t>муниципального образования «</w:t>
      </w:r>
      <w:r w:rsidR="00DD0E77" w:rsidRPr="00C12BAE">
        <w:rPr>
          <w:rFonts w:ascii="Courier New" w:eastAsia="Times New Roman" w:hAnsi="Courier New" w:cs="Courier New"/>
          <w:color w:val="000000"/>
          <w:lang w:eastAsia="ru-RU"/>
        </w:rPr>
        <w:t>Покровка</w:t>
      </w:r>
      <w:r w:rsidRPr="00C12BAE">
        <w:rPr>
          <w:rFonts w:ascii="Courier New" w:eastAsia="Times New Roman" w:hAnsi="Courier New" w:cs="Courier New"/>
          <w:color w:val="000000"/>
          <w:lang w:eastAsia="ru-RU"/>
        </w:rPr>
        <w:t>»</w:t>
      </w:r>
    </w:p>
    <w:p w:rsidR="00852106" w:rsidRPr="00C12BAE" w:rsidRDefault="00852106" w:rsidP="00852106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C12BAE">
        <w:rPr>
          <w:rFonts w:ascii="Courier New" w:eastAsia="Times New Roman" w:hAnsi="Courier New" w:cs="Courier New"/>
          <w:color w:val="000000"/>
          <w:lang w:eastAsia="ru-RU"/>
        </w:rPr>
        <w:t>от «</w:t>
      </w:r>
      <w:bookmarkStart w:id="0" w:name="_GoBack"/>
      <w:bookmarkEnd w:id="0"/>
      <w:r w:rsidR="00DD0E77" w:rsidRPr="00C12BAE">
        <w:rPr>
          <w:rFonts w:ascii="Courier New" w:eastAsia="Times New Roman" w:hAnsi="Courier New" w:cs="Courier New"/>
          <w:color w:val="000000"/>
          <w:lang w:eastAsia="ru-RU"/>
        </w:rPr>
        <w:t>26</w:t>
      </w:r>
      <w:r w:rsidRPr="00C12BAE">
        <w:rPr>
          <w:rFonts w:ascii="Courier New" w:eastAsia="Times New Roman" w:hAnsi="Courier New" w:cs="Courier New"/>
          <w:color w:val="000000"/>
          <w:lang w:eastAsia="ru-RU"/>
        </w:rPr>
        <w:t>» </w:t>
      </w:r>
      <w:r w:rsidR="00C13F67" w:rsidRPr="00C12BAE">
        <w:rPr>
          <w:rFonts w:ascii="Courier New" w:eastAsia="Times New Roman" w:hAnsi="Courier New" w:cs="Courier New"/>
          <w:color w:val="000000"/>
          <w:lang w:eastAsia="ru-RU"/>
        </w:rPr>
        <w:t>августа</w:t>
      </w:r>
      <w:r w:rsidRPr="00C12BAE">
        <w:rPr>
          <w:rFonts w:ascii="Courier New" w:eastAsia="Times New Roman" w:hAnsi="Courier New" w:cs="Courier New"/>
          <w:color w:val="000000"/>
          <w:lang w:eastAsia="ru-RU"/>
        </w:rPr>
        <w:t> 2022 г. № </w:t>
      </w:r>
      <w:r w:rsidR="006B7189" w:rsidRPr="00C12BAE">
        <w:rPr>
          <w:rFonts w:ascii="Courier New" w:eastAsia="Times New Roman" w:hAnsi="Courier New" w:cs="Courier New"/>
          <w:color w:val="000000"/>
          <w:lang w:eastAsia="ru-RU"/>
        </w:rPr>
        <w:t>10</w:t>
      </w:r>
      <w:r w:rsidR="00DD0E77" w:rsidRPr="00C12BAE">
        <w:rPr>
          <w:rFonts w:ascii="Courier New" w:eastAsia="Times New Roman" w:hAnsi="Courier New" w:cs="Courier New"/>
          <w:color w:val="000000"/>
          <w:lang w:eastAsia="ru-RU"/>
        </w:rPr>
        <w:t>6</w:t>
      </w:r>
    </w:p>
    <w:p w:rsidR="00852106" w:rsidRPr="00C12BAE" w:rsidRDefault="00852106" w:rsidP="0085210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BA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852106" w:rsidRPr="00C12BAE" w:rsidRDefault="00852106" w:rsidP="0085210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B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Ключевые показатели и их целевые значения, индикативные показатели по муниципальному жилищному контролю на территории Муниципального образования «</w:t>
      </w:r>
      <w:r w:rsidR="00DD0E77" w:rsidRPr="00C12B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Покровка</w:t>
      </w:r>
      <w:r w:rsidRPr="00C12B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</w:p>
    <w:p w:rsidR="00852106" w:rsidRPr="00C12BAE" w:rsidRDefault="00852106" w:rsidP="00852106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B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852106" w:rsidRPr="00C12BAE" w:rsidRDefault="00852106" w:rsidP="00852106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Ключевые показатели по муниципальному жилищному контролю на территории Муниципального образования «</w:t>
      </w:r>
      <w:r w:rsidR="00DD0E77" w:rsidRPr="00C12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Покровка</w:t>
      </w:r>
      <w:r w:rsidRPr="00C12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»:</w:t>
      </w:r>
    </w:p>
    <w:p w:rsidR="00852106" w:rsidRPr="00C12BAE" w:rsidRDefault="00852106" w:rsidP="00852106">
      <w:pPr>
        <w:spacing w:after="0" w:line="240" w:lineRule="auto"/>
        <w:ind w:left="1069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B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71"/>
        <w:gridCol w:w="2300"/>
      </w:tblGrid>
      <w:tr w:rsidR="00852106" w:rsidRPr="00C12BAE" w:rsidTr="00852106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106" w:rsidRPr="00C12BAE" w:rsidRDefault="00852106" w:rsidP="0085210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106" w:rsidRPr="00C12BAE" w:rsidRDefault="00852106" w:rsidP="0085210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значения (%)</w:t>
            </w:r>
          </w:p>
        </w:tc>
      </w:tr>
      <w:tr w:rsidR="00852106" w:rsidRPr="00C12BAE" w:rsidTr="00852106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106" w:rsidRPr="00C12BAE" w:rsidRDefault="00852106" w:rsidP="0085210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106" w:rsidRPr="00C12BAE" w:rsidRDefault="00852106" w:rsidP="0085210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52106" w:rsidRPr="00C12BAE" w:rsidTr="00852106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106" w:rsidRPr="00C12BAE" w:rsidRDefault="00852106" w:rsidP="0085210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нарушений, выявленных при проведении контрольных мероприятий и устраненных до их завершения при методической поддержке проверяющего инспектора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106" w:rsidRPr="00C12BAE" w:rsidRDefault="00852106" w:rsidP="0085210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52106" w:rsidRPr="00C12BAE" w:rsidTr="00852106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106" w:rsidRPr="00C12BAE" w:rsidRDefault="00852106" w:rsidP="0085210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106" w:rsidRPr="00C12BAE" w:rsidRDefault="00852106" w:rsidP="0085210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52106" w:rsidRPr="00C12BAE" w:rsidTr="00852106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106" w:rsidRPr="00C12BAE" w:rsidRDefault="00852106" w:rsidP="0085210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106" w:rsidRPr="00C12BAE" w:rsidRDefault="00852106" w:rsidP="0085210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B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852106" w:rsidRPr="00C12BAE" w:rsidRDefault="00852106" w:rsidP="00852106">
      <w:pPr>
        <w:spacing w:after="0" w:line="240" w:lineRule="auto"/>
        <w:ind w:left="1069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B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852106" w:rsidRPr="00C12BAE" w:rsidRDefault="00852106" w:rsidP="00852106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Индикативные показатели по муниципальному жилищному контролю на территории  Муниципального образования «</w:t>
      </w:r>
      <w:r w:rsidR="00DD0E77" w:rsidRPr="00C12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Покровка</w:t>
      </w:r>
      <w:r w:rsidRPr="00C12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»:</w:t>
      </w:r>
    </w:p>
    <w:p w:rsidR="00852106" w:rsidRPr="00C12BAE" w:rsidRDefault="00852106" w:rsidP="0085210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52106" w:rsidRPr="00C12BAE" w:rsidRDefault="00852106" w:rsidP="0085210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Pr="00C12BA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           </w:t>
      </w:r>
      <w:r w:rsidRPr="00C12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Общее количество подконтрольных субъектов (объектов), в отношении которых осуществляются мониторинговые мероприятия;</w:t>
      </w:r>
    </w:p>
    <w:p w:rsidR="00852106" w:rsidRPr="00C12BAE" w:rsidRDefault="00852106" w:rsidP="0085210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Pr="00C12BA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           </w:t>
      </w:r>
      <w:r w:rsidRPr="00C12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подконтрольных субъектов (объектов), в отношении которых выявлены нарушения обязательных требований в результате мониторинговых мероприятий;</w:t>
      </w:r>
    </w:p>
    <w:p w:rsidR="00852106" w:rsidRPr="00C12BAE" w:rsidRDefault="00852106" w:rsidP="0085210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Pr="00C12BA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           </w:t>
      </w:r>
      <w:r w:rsidRPr="00C12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вынесенных определений о проведении административного расследования;</w:t>
      </w:r>
    </w:p>
    <w:p w:rsidR="00852106" w:rsidRPr="00C12BAE" w:rsidRDefault="00852106" w:rsidP="0085210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 w:rsidRPr="00C12BA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           </w:t>
      </w:r>
      <w:r w:rsidRPr="00C12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административных наказаний, наложенных в результате совершения административных правонарушений, по которым были проведены административные расследования;</w:t>
      </w:r>
    </w:p>
    <w:p w:rsidR="00852106" w:rsidRPr="00C12BAE" w:rsidRDefault="00852106" w:rsidP="0085210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</w:t>
      </w:r>
      <w:r w:rsidRPr="00C12BA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           </w:t>
      </w:r>
      <w:r w:rsidRPr="00C12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общая сумма наложенных штрафов в результате совершения административных правонарушений, по которым были проведены административные расследования;</w:t>
      </w:r>
    </w:p>
    <w:p w:rsidR="00852106" w:rsidRPr="00C12BAE" w:rsidRDefault="00852106" w:rsidP="0085210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</w:t>
      </w:r>
      <w:r w:rsidRPr="00C12BA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           </w:t>
      </w:r>
      <w:r w:rsidRPr="00C12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протоколов об административных правонарушениях;</w:t>
      </w:r>
    </w:p>
    <w:p w:rsidR="00852106" w:rsidRPr="00C12BAE" w:rsidRDefault="00852106" w:rsidP="0085210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</w:t>
      </w:r>
      <w:r w:rsidRPr="00C12BA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           </w:t>
      </w:r>
      <w:r w:rsidRPr="00C12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постановлений о прекращении производства по делу об административном правонарушении;</w:t>
      </w:r>
    </w:p>
    <w:p w:rsidR="00852106" w:rsidRPr="00C12BAE" w:rsidRDefault="00852106" w:rsidP="0085210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</w:t>
      </w:r>
      <w:r w:rsidRPr="00C12BA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           </w:t>
      </w:r>
      <w:r w:rsidRPr="00C12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постановлений о назначении административных наказаний;</w:t>
      </w:r>
    </w:p>
    <w:p w:rsidR="00852106" w:rsidRPr="00C12BAE" w:rsidRDefault="00852106" w:rsidP="0085210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</w:t>
      </w:r>
      <w:r w:rsidRPr="00C12BA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           </w:t>
      </w:r>
      <w:r w:rsidRPr="00C12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административных наказаний, по которым административный штраф был заменен предупреждением;</w:t>
      </w:r>
    </w:p>
    <w:p w:rsidR="00852106" w:rsidRPr="00C12BAE" w:rsidRDefault="00852106" w:rsidP="0085210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</w:t>
      </w:r>
      <w:r w:rsidRPr="00C12BA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      </w:t>
      </w:r>
      <w:r w:rsidRPr="00C12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общая сумма наложенных штрафов по результатам рассмотрения дел об административных правонарушениях;</w:t>
      </w:r>
    </w:p>
    <w:p w:rsidR="00852106" w:rsidRPr="00C12BAE" w:rsidRDefault="00852106" w:rsidP="0085210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11)</w:t>
      </w:r>
      <w:r w:rsidRPr="00C12BA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      </w:t>
      </w:r>
      <w:r w:rsidRPr="00C12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общая сумма уплаченных (взысканных) штрафов;</w:t>
      </w:r>
    </w:p>
    <w:p w:rsidR="00852106" w:rsidRPr="00C12BAE" w:rsidRDefault="00852106" w:rsidP="0085210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</w:t>
      </w:r>
      <w:r w:rsidRPr="00C12BA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      </w:t>
      </w:r>
      <w:r w:rsidRPr="00C12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средний размер наложенного штрафа;</w:t>
      </w:r>
    </w:p>
    <w:p w:rsidR="00852106" w:rsidRPr="00C12BAE" w:rsidRDefault="00852106" w:rsidP="0085210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</w:t>
      </w:r>
      <w:r w:rsidRPr="00C12BA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      </w:t>
      </w:r>
      <w:r w:rsidRPr="00C12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субъектов, в отношении которых проведены профилактические мероприятия;</w:t>
      </w:r>
    </w:p>
    <w:p w:rsidR="00852106" w:rsidRPr="00C12BAE" w:rsidRDefault="00852106" w:rsidP="0085210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14)</w:t>
      </w:r>
      <w:r w:rsidRPr="00C12BA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      </w:t>
      </w:r>
      <w:r w:rsidRPr="00C12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общее количество проведенных мероприятий без взаимодействия с юридическими лицами, индивидуальными предпринимателями;</w:t>
      </w:r>
    </w:p>
    <w:p w:rsidR="00852106" w:rsidRPr="00C12BAE" w:rsidRDefault="00852106" w:rsidP="0085210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15)</w:t>
      </w:r>
      <w:r w:rsidRPr="00C12BA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      </w:t>
      </w:r>
      <w:r w:rsidRPr="00C12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среднее число должностных лиц, задействованных в одном мероприятии, осуществляемом без взаимодействия с юридическими лицами, индивидуальными предпринимателями.</w:t>
      </w:r>
    </w:p>
    <w:p w:rsidR="00852106" w:rsidRPr="00C12BAE" w:rsidRDefault="00852106" w:rsidP="00852106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52106" w:rsidRPr="00C12BAE" w:rsidRDefault="00852106" w:rsidP="0085210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B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52106" w:rsidRPr="00C12BAE" w:rsidRDefault="00852106">
      <w:pPr>
        <w:rPr>
          <w:rFonts w:ascii="Arial" w:hAnsi="Arial" w:cs="Arial"/>
        </w:rPr>
      </w:pPr>
    </w:p>
    <w:sectPr w:rsidR="00852106" w:rsidRPr="00C12BAE" w:rsidSect="005F1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A5794"/>
    <w:multiLevelType w:val="multilevel"/>
    <w:tmpl w:val="465C8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106"/>
    <w:rsid w:val="003C2BF8"/>
    <w:rsid w:val="00535B92"/>
    <w:rsid w:val="005F1F00"/>
    <w:rsid w:val="00645D66"/>
    <w:rsid w:val="006B7189"/>
    <w:rsid w:val="00852106"/>
    <w:rsid w:val="00B94D0F"/>
    <w:rsid w:val="00C12BAE"/>
    <w:rsid w:val="00C13F67"/>
    <w:rsid w:val="00D04306"/>
    <w:rsid w:val="00DD0E77"/>
    <w:rsid w:val="00F4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2106"/>
    <w:rPr>
      <w:color w:val="0000FF"/>
      <w:u w:val="single"/>
    </w:rPr>
  </w:style>
  <w:style w:type="paragraph" w:customStyle="1" w:styleId="listparagraph">
    <w:name w:val="listparagraph"/>
    <w:basedOn w:val="a"/>
    <w:rsid w:val="0085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5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2106"/>
    <w:rPr>
      <w:color w:val="0000FF"/>
      <w:u w:val="single"/>
    </w:rPr>
  </w:style>
  <w:style w:type="paragraph" w:customStyle="1" w:styleId="listparagraph">
    <w:name w:val="listparagraph"/>
    <w:basedOn w:val="a"/>
    <w:rsid w:val="0085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5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4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Чувасовав</dc:creator>
  <cp:keywords/>
  <dc:description/>
  <cp:lastModifiedBy>Покровка</cp:lastModifiedBy>
  <cp:revision>10</cp:revision>
  <dcterms:created xsi:type="dcterms:W3CDTF">2022-09-03T16:37:00Z</dcterms:created>
  <dcterms:modified xsi:type="dcterms:W3CDTF">2022-10-28T03:20:00Z</dcterms:modified>
</cp:coreProperties>
</file>