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A2" w:rsidRDefault="00570103" w:rsidP="005357A2">
      <w:pPr>
        <w:tabs>
          <w:tab w:val="left" w:pos="3315"/>
          <w:tab w:val="center" w:pos="4762"/>
        </w:tabs>
        <w:jc w:val="center"/>
        <w:rPr>
          <w:rFonts w:ascii="Arial" w:hAnsi="Arial" w:cs="Arial"/>
          <w:b/>
          <w:sz w:val="32"/>
          <w:szCs w:val="32"/>
        </w:rPr>
      </w:pPr>
      <w:r>
        <w:rPr>
          <w:rFonts w:ascii="Arial" w:hAnsi="Arial" w:cs="Arial"/>
          <w:b/>
          <w:sz w:val="32"/>
          <w:szCs w:val="32"/>
        </w:rPr>
        <w:t>30</w:t>
      </w:r>
      <w:r w:rsidR="005357A2">
        <w:rPr>
          <w:rFonts w:ascii="Arial" w:hAnsi="Arial" w:cs="Arial"/>
          <w:b/>
          <w:sz w:val="32"/>
          <w:szCs w:val="32"/>
        </w:rPr>
        <w:t>.09.202</w:t>
      </w:r>
      <w:r>
        <w:rPr>
          <w:rFonts w:ascii="Arial" w:hAnsi="Arial" w:cs="Arial"/>
          <w:b/>
          <w:sz w:val="32"/>
          <w:szCs w:val="32"/>
        </w:rPr>
        <w:t>1</w:t>
      </w:r>
      <w:r w:rsidR="005357A2">
        <w:rPr>
          <w:rFonts w:ascii="Arial" w:hAnsi="Arial" w:cs="Arial"/>
          <w:b/>
          <w:sz w:val="32"/>
          <w:szCs w:val="32"/>
        </w:rPr>
        <w:t xml:space="preserve">г. № </w:t>
      </w:r>
      <w:r>
        <w:rPr>
          <w:rFonts w:ascii="Arial" w:hAnsi="Arial" w:cs="Arial"/>
          <w:b/>
          <w:sz w:val="32"/>
          <w:szCs w:val="32"/>
        </w:rPr>
        <w:t>39</w:t>
      </w:r>
    </w:p>
    <w:p w:rsidR="005357A2" w:rsidRDefault="005357A2" w:rsidP="005357A2">
      <w:pPr>
        <w:jc w:val="center"/>
        <w:rPr>
          <w:rFonts w:ascii="Arial" w:hAnsi="Arial" w:cs="Arial"/>
          <w:b/>
          <w:sz w:val="32"/>
          <w:szCs w:val="32"/>
        </w:rPr>
      </w:pPr>
      <w:r>
        <w:rPr>
          <w:rFonts w:ascii="Arial" w:hAnsi="Arial" w:cs="Arial"/>
          <w:b/>
          <w:sz w:val="32"/>
          <w:szCs w:val="32"/>
        </w:rPr>
        <w:t>РОССИЙСКАЯ ФЕДЕРАЦИЯ</w:t>
      </w:r>
    </w:p>
    <w:p w:rsidR="005357A2" w:rsidRDefault="005357A2" w:rsidP="005357A2">
      <w:pPr>
        <w:jc w:val="center"/>
        <w:rPr>
          <w:rFonts w:ascii="Arial" w:hAnsi="Arial" w:cs="Arial"/>
          <w:b/>
          <w:sz w:val="32"/>
          <w:szCs w:val="32"/>
        </w:rPr>
      </w:pPr>
      <w:r>
        <w:rPr>
          <w:rFonts w:ascii="Arial" w:hAnsi="Arial" w:cs="Arial"/>
          <w:b/>
          <w:sz w:val="32"/>
          <w:szCs w:val="32"/>
        </w:rPr>
        <w:t>ИРКУТСКАЯ ОБЛАСТЬ</w:t>
      </w:r>
    </w:p>
    <w:p w:rsidR="005357A2" w:rsidRDefault="005357A2" w:rsidP="005357A2">
      <w:pPr>
        <w:jc w:val="center"/>
        <w:rPr>
          <w:rFonts w:ascii="Arial" w:hAnsi="Arial" w:cs="Arial"/>
          <w:b/>
          <w:sz w:val="32"/>
          <w:szCs w:val="32"/>
        </w:rPr>
      </w:pPr>
      <w:r>
        <w:rPr>
          <w:rFonts w:ascii="Arial" w:hAnsi="Arial" w:cs="Arial"/>
          <w:b/>
          <w:sz w:val="32"/>
          <w:szCs w:val="32"/>
        </w:rPr>
        <w:t>БАЯНДАЕВСКИЙ МУНИЦИПАЛЬНЫЙ РАЙОН</w:t>
      </w:r>
    </w:p>
    <w:p w:rsidR="005357A2" w:rsidRDefault="005357A2" w:rsidP="005357A2">
      <w:pPr>
        <w:jc w:val="center"/>
        <w:rPr>
          <w:rFonts w:ascii="Arial" w:hAnsi="Arial" w:cs="Arial"/>
          <w:b/>
          <w:sz w:val="32"/>
          <w:szCs w:val="32"/>
        </w:rPr>
      </w:pPr>
      <w:r>
        <w:rPr>
          <w:rFonts w:ascii="Arial" w:hAnsi="Arial" w:cs="Arial"/>
          <w:b/>
          <w:sz w:val="32"/>
          <w:szCs w:val="32"/>
        </w:rPr>
        <w:t>МУНИЦИПАЛЬНОЕ ОБРАЗОВАНИЕ «ПОКРОВКА»</w:t>
      </w:r>
    </w:p>
    <w:p w:rsidR="005357A2" w:rsidRDefault="005357A2" w:rsidP="005357A2">
      <w:pPr>
        <w:jc w:val="center"/>
        <w:rPr>
          <w:rFonts w:ascii="Arial" w:hAnsi="Arial" w:cs="Arial"/>
          <w:b/>
          <w:sz w:val="32"/>
          <w:szCs w:val="32"/>
        </w:rPr>
      </w:pPr>
      <w:r>
        <w:rPr>
          <w:rFonts w:ascii="Arial" w:hAnsi="Arial" w:cs="Arial"/>
          <w:b/>
          <w:sz w:val="32"/>
          <w:szCs w:val="32"/>
        </w:rPr>
        <w:t>АДМИНИСТРАЦИЯ</w:t>
      </w:r>
    </w:p>
    <w:p w:rsidR="005357A2" w:rsidRDefault="005357A2" w:rsidP="005357A2">
      <w:pPr>
        <w:jc w:val="center"/>
        <w:rPr>
          <w:rFonts w:ascii="Arial" w:hAnsi="Arial" w:cs="Arial"/>
          <w:b/>
          <w:sz w:val="32"/>
          <w:szCs w:val="32"/>
        </w:rPr>
      </w:pPr>
      <w:r>
        <w:rPr>
          <w:rFonts w:ascii="Arial" w:hAnsi="Arial" w:cs="Arial"/>
          <w:b/>
          <w:sz w:val="32"/>
          <w:szCs w:val="32"/>
        </w:rPr>
        <w:t>ПОСТАНОВЛЕНИЕ</w:t>
      </w:r>
    </w:p>
    <w:p w:rsidR="005357A2" w:rsidRDefault="005357A2" w:rsidP="005357A2">
      <w:pPr>
        <w:pStyle w:val="a3"/>
        <w:jc w:val="center"/>
        <w:rPr>
          <w:rFonts w:ascii="Arial" w:hAnsi="Arial" w:cs="Arial"/>
          <w:b/>
          <w:bCs/>
          <w:sz w:val="32"/>
          <w:szCs w:val="32"/>
        </w:rPr>
      </w:pPr>
      <w:r>
        <w:rPr>
          <w:rFonts w:ascii="Arial" w:hAnsi="Arial" w:cs="Arial"/>
          <w:b/>
          <w:bCs/>
          <w:color w:val="000000"/>
          <w:sz w:val="32"/>
          <w:szCs w:val="28"/>
        </w:rPr>
        <w:t>О ВНЕСЕНИИ ИЗМЕНЕНИЙ В МУНИЦИПАЛЬНУЮ ПРОГРАММУ</w:t>
      </w:r>
      <w:r>
        <w:rPr>
          <w:rFonts w:ascii="Arial" w:hAnsi="Arial" w:cs="Arial"/>
          <w:b/>
          <w:bCs/>
          <w:sz w:val="36"/>
          <w:szCs w:val="32"/>
        </w:rPr>
        <w:t xml:space="preserve"> </w:t>
      </w:r>
      <w:r>
        <w:rPr>
          <w:rFonts w:ascii="Arial" w:hAnsi="Arial" w:cs="Arial"/>
          <w:b/>
          <w:sz w:val="32"/>
          <w:szCs w:val="32"/>
        </w:rPr>
        <w:t>ЧИСТАЯ ВОДА НА ТЕРРИТОРИИ МО «ПОКРОВКА» НА 2021-2025 ГОДЫ</w:t>
      </w:r>
    </w:p>
    <w:p w:rsidR="005357A2" w:rsidRDefault="005357A2" w:rsidP="005357A2">
      <w:pPr>
        <w:jc w:val="both"/>
        <w:rPr>
          <w:rFonts w:ascii="Arial" w:hAnsi="Arial" w:cs="Arial"/>
        </w:rPr>
      </w:pPr>
      <w:r>
        <w:rPr>
          <w:rFonts w:ascii="Arial" w:hAnsi="Arial" w:cs="Arial"/>
        </w:rPr>
        <w:t xml:space="preserve">            В соответствии с </w:t>
      </w:r>
      <w:r>
        <w:rPr>
          <w:rFonts w:ascii="Arial" w:hAnsi="Arial" w:cs="Arial"/>
          <w:bCs/>
        </w:rPr>
        <w:t xml:space="preserve">Федеральным законом от 06.10.2003г. № 131-ФЗ «Об общих принципах организации местного самоуправления в Российской Федерации», </w:t>
      </w:r>
      <w:r>
        <w:rPr>
          <w:rFonts w:ascii="Arial" w:hAnsi="Arial" w:cs="Arial"/>
        </w:rPr>
        <w:t>Подпрограммой «Чистая вода на 2021-2025 годы» государственной программы Иркутской области «Развитие жилищно-коммунального хозяйства и повышение энергоэффективности Иркутской области на 2021-2025 годы» утвержденной постановлением Правительства Иркутской области от 11.12.2018 г. № 915, руководствуясь Уставом МО «Покровка»</w:t>
      </w:r>
    </w:p>
    <w:p w:rsidR="005357A2" w:rsidRDefault="005357A2" w:rsidP="005357A2">
      <w:pPr>
        <w:jc w:val="center"/>
        <w:rPr>
          <w:rFonts w:ascii="Arial" w:hAnsi="Arial" w:cs="Arial"/>
          <w:b/>
          <w:sz w:val="30"/>
          <w:szCs w:val="30"/>
        </w:rPr>
      </w:pPr>
    </w:p>
    <w:p w:rsidR="005357A2" w:rsidRDefault="005357A2" w:rsidP="005357A2">
      <w:pPr>
        <w:jc w:val="center"/>
        <w:rPr>
          <w:rFonts w:ascii="Arial" w:hAnsi="Arial" w:cs="Arial"/>
          <w:b/>
          <w:sz w:val="30"/>
          <w:szCs w:val="30"/>
        </w:rPr>
      </w:pPr>
      <w:r>
        <w:rPr>
          <w:rFonts w:ascii="Arial" w:hAnsi="Arial" w:cs="Arial"/>
          <w:b/>
          <w:sz w:val="30"/>
          <w:szCs w:val="30"/>
        </w:rPr>
        <w:t>ПОСТАНОВЛЯЕТ:</w:t>
      </w:r>
    </w:p>
    <w:p w:rsidR="005357A2" w:rsidRDefault="005357A2" w:rsidP="005357A2">
      <w:pPr>
        <w:jc w:val="center"/>
        <w:rPr>
          <w:rFonts w:ascii="Arial" w:hAnsi="Arial" w:cs="Arial"/>
          <w:b/>
          <w:sz w:val="30"/>
          <w:szCs w:val="30"/>
        </w:rPr>
      </w:pPr>
    </w:p>
    <w:p w:rsidR="005357A2" w:rsidRDefault="005357A2" w:rsidP="005357A2">
      <w:pPr>
        <w:pStyle w:val="a3"/>
        <w:numPr>
          <w:ilvl w:val="0"/>
          <w:numId w:val="1"/>
        </w:numPr>
        <w:spacing w:before="0" w:beforeAutospacing="0" w:after="0" w:afterAutospacing="0"/>
        <w:jc w:val="both"/>
        <w:rPr>
          <w:rFonts w:ascii="Arial" w:hAnsi="Arial" w:cs="Arial"/>
          <w:bCs/>
        </w:rPr>
      </w:pPr>
      <w:r>
        <w:rPr>
          <w:rFonts w:ascii="Arial" w:hAnsi="Arial" w:cs="Arial"/>
          <w:color w:val="000000"/>
        </w:rPr>
        <w:t>Изложить муниципальную целевую программу</w:t>
      </w:r>
      <w:r>
        <w:rPr>
          <w:rFonts w:ascii="Arial" w:hAnsi="Arial" w:cs="Arial"/>
          <w:bCs/>
        </w:rPr>
        <w:t xml:space="preserve"> </w:t>
      </w:r>
      <w:r>
        <w:rPr>
          <w:rFonts w:ascii="Arial" w:hAnsi="Arial" w:cs="Arial"/>
        </w:rPr>
        <w:t xml:space="preserve">муниципальную программу «Чистая вода на территории МО «Покровка» на 2021-2025 годы», </w:t>
      </w:r>
      <w:r>
        <w:rPr>
          <w:rFonts w:ascii="Arial" w:hAnsi="Arial" w:cs="Arial"/>
          <w:color w:val="000000"/>
        </w:rPr>
        <w:t>утвержденную постановлением от 05.08.2021г. № 33, согласно приложению (прилагается)</w:t>
      </w:r>
    </w:p>
    <w:p w:rsidR="005357A2" w:rsidRDefault="005357A2" w:rsidP="005357A2">
      <w:pPr>
        <w:pStyle w:val="a3"/>
        <w:numPr>
          <w:ilvl w:val="0"/>
          <w:numId w:val="1"/>
        </w:numPr>
        <w:spacing w:before="0" w:beforeAutospacing="0" w:after="0" w:afterAutospacing="0"/>
        <w:jc w:val="both"/>
        <w:rPr>
          <w:rFonts w:ascii="Arial" w:hAnsi="Arial" w:cs="Arial"/>
          <w:bCs/>
        </w:rPr>
      </w:pPr>
      <w:r>
        <w:rPr>
          <w:rFonts w:ascii="Arial" w:hAnsi="Arial" w:cs="Arial"/>
          <w:color w:val="000000"/>
        </w:rPr>
        <w:t>Опубликовать данное постановление в газете «Вестник МО «Покровка» и на официальном сайте муниципального образования в информационно - телекоммуникационной сети «Интернет»</w:t>
      </w:r>
    </w:p>
    <w:p w:rsidR="005357A2" w:rsidRDefault="005357A2" w:rsidP="005357A2">
      <w:pPr>
        <w:pStyle w:val="a3"/>
        <w:numPr>
          <w:ilvl w:val="0"/>
          <w:numId w:val="1"/>
        </w:numPr>
        <w:spacing w:before="0" w:beforeAutospacing="0" w:after="0" w:afterAutospacing="0"/>
        <w:jc w:val="both"/>
        <w:rPr>
          <w:rFonts w:ascii="Arial" w:hAnsi="Arial" w:cs="Arial"/>
          <w:bCs/>
        </w:rPr>
      </w:pPr>
      <w:r>
        <w:rPr>
          <w:rFonts w:ascii="Arial" w:hAnsi="Arial" w:cs="Arial"/>
          <w:color w:val="000000"/>
        </w:rPr>
        <w:t>Контроль за исполнением настоящего постановления оставляю за собой.</w:t>
      </w:r>
    </w:p>
    <w:p w:rsidR="005357A2" w:rsidRDefault="005357A2" w:rsidP="005357A2">
      <w:pPr>
        <w:ind w:firstLine="708"/>
        <w:jc w:val="both"/>
        <w:rPr>
          <w:rFonts w:ascii="Arial" w:hAnsi="Arial" w:cs="Arial"/>
        </w:rPr>
      </w:pPr>
      <w:r>
        <w:rPr>
          <w:rFonts w:ascii="Arial" w:hAnsi="Arial" w:cs="Arial"/>
        </w:rPr>
        <w:t xml:space="preserve">       </w:t>
      </w:r>
    </w:p>
    <w:p w:rsidR="005357A2" w:rsidRDefault="005357A2" w:rsidP="005357A2">
      <w:pPr>
        <w:jc w:val="both"/>
        <w:rPr>
          <w:rFonts w:ascii="Arial" w:hAnsi="Arial" w:cs="Arial"/>
        </w:rPr>
      </w:pPr>
      <w:r>
        <w:rPr>
          <w:rFonts w:ascii="Arial" w:hAnsi="Arial" w:cs="Arial"/>
        </w:rPr>
        <w:t xml:space="preserve">           </w:t>
      </w:r>
      <w:proofErr w:type="spellStart"/>
      <w:r>
        <w:rPr>
          <w:rFonts w:ascii="Arial" w:hAnsi="Arial" w:cs="Arial"/>
        </w:rPr>
        <w:t>И.о</w:t>
      </w:r>
      <w:proofErr w:type="spellEnd"/>
      <w:r>
        <w:rPr>
          <w:rFonts w:ascii="Arial" w:hAnsi="Arial" w:cs="Arial"/>
        </w:rPr>
        <w:t>. главы МО «</w:t>
      </w:r>
      <w:proofErr w:type="gramStart"/>
      <w:r>
        <w:rPr>
          <w:rFonts w:ascii="Arial" w:hAnsi="Arial" w:cs="Arial"/>
        </w:rPr>
        <w:t xml:space="preserve">Покровка»   </w:t>
      </w:r>
      <w:proofErr w:type="gramEnd"/>
      <w:r>
        <w:rPr>
          <w:rFonts w:ascii="Arial" w:hAnsi="Arial" w:cs="Arial"/>
        </w:rPr>
        <w:t xml:space="preserve">                                            Сергеева Р.И.</w:t>
      </w:r>
    </w:p>
    <w:p w:rsidR="005357A2" w:rsidRDefault="005357A2" w:rsidP="005357A2">
      <w:pPr>
        <w:rPr>
          <w:rFonts w:ascii="Courier New" w:hAnsi="Courier New" w:cs="Courier New"/>
        </w:rPr>
      </w:pPr>
    </w:p>
    <w:p w:rsidR="005357A2" w:rsidRDefault="005357A2" w:rsidP="005357A2">
      <w:pPr>
        <w:rPr>
          <w:rFonts w:ascii="Courier New" w:hAnsi="Courier New" w:cs="Courier New"/>
        </w:rPr>
      </w:pPr>
    </w:p>
    <w:p w:rsidR="005357A2" w:rsidRDefault="005357A2" w:rsidP="005357A2">
      <w:pPr>
        <w:rPr>
          <w:rFonts w:ascii="Courier New" w:hAnsi="Courier New" w:cs="Courier New"/>
        </w:rPr>
      </w:pPr>
    </w:p>
    <w:p w:rsidR="005357A2" w:rsidRDefault="005357A2" w:rsidP="005357A2">
      <w:pPr>
        <w:jc w:val="center"/>
        <w:rPr>
          <w:rFonts w:ascii="Arial" w:hAnsi="Arial" w:cs="Arial"/>
          <w:b/>
          <w:bCs/>
          <w:sz w:val="36"/>
          <w:szCs w:val="36"/>
        </w:rPr>
      </w:pPr>
    </w:p>
    <w:p w:rsidR="005357A2" w:rsidRDefault="005357A2" w:rsidP="005357A2">
      <w:pPr>
        <w:jc w:val="center"/>
        <w:rPr>
          <w:rFonts w:ascii="Arial" w:hAnsi="Arial" w:cs="Arial"/>
          <w:sz w:val="36"/>
          <w:szCs w:val="36"/>
        </w:rPr>
      </w:pPr>
      <w:r>
        <w:rPr>
          <w:rFonts w:ascii="Arial" w:hAnsi="Arial" w:cs="Arial"/>
          <w:b/>
          <w:bCs/>
          <w:sz w:val="36"/>
          <w:szCs w:val="36"/>
        </w:rPr>
        <w:t>МУНИЦИПАЛЬНАЯ ПРОГРАММА</w:t>
      </w:r>
    </w:p>
    <w:p w:rsidR="005357A2" w:rsidRDefault="005357A2" w:rsidP="005357A2">
      <w:pPr>
        <w:jc w:val="center"/>
        <w:rPr>
          <w:rFonts w:ascii="Arial" w:hAnsi="Arial" w:cs="Arial"/>
          <w:sz w:val="36"/>
          <w:szCs w:val="36"/>
        </w:rPr>
      </w:pPr>
      <w:r>
        <w:rPr>
          <w:rFonts w:ascii="Arial" w:hAnsi="Arial" w:cs="Arial"/>
          <w:b/>
          <w:bCs/>
          <w:sz w:val="36"/>
          <w:szCs w:val="36"/>
        </w:rPr>
        <w:t>ЧИСТАЯ ВОДА НА ТЕРРИТОРИИ МО «ПОКРОВКА»</w:t>
      </w:r>
    </w:p>
    <w:p w:rsidR="005357A2" w:rsidRDefault="005357A2" w:rsidP="005357A2">
      <w:pPr>
        <w:jc w:val="center"/>
        <w:rPr>
          <w:rFonts w:ascii="Arial" w:hAnsi="Arial" w:cs="Arial"/>
          <w:sz w:val="36"/>
          <w:szCs w:val="36"/>
        </w:rPr>
      </w:pPr>
      <w:r>
        <w:rPr>
          <w:rFonts w:ascii="Arial" w:hAnsi="Arial" w:cs="Arial"/>
          <w:b/>
          <w:bCs/>
          <w:sz w:val="36"/>
          <w:szCs w:val="36"/>
        </w:rPr>
        <w:t>НА 2021-2025 ГОДЫ</w:t>
      </w: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rPr>
          <w:rFonts w:ascii="Arial" w:hAnsi="Arial" w:cs="Arial"/>
          <w:sz w:val="19"/>
          <w:szCs w:val="19"/>
        </w:rPr>
      </w:pPr>
    </w:p>
    <w:p w:rsidR="005357A2" w:rsidRDefault="005357A2" w:rsidP="005357A2">
      <w:pPr>
        <w:jc w:val="center"/>
        <w:rPr>
          <w:rFonts w:ascii="Arial" w:hAnsi="Arial" w:cs="Arial"/>
          <w:sz w:val="24"/>
          <w:szCs w:val="24"/>
        </w:rPr>
      </w:pPr>
      <w:r>
        <w:rPr>
          <w:rFonts w:ascii="Arial" w:hAnsi="Arial" w:cs="Arial"/>
        </w:rPr>
        <w:t>с. Покровка</w:t>
      </w:r>
    </w:p>
    <w:p w:rsidR="005357A2" w:rsidRDefault="00570103" w:rsidP="005357A2">
      <w:pPr>
        <w:jc w:val="center"/>
        <w:rPr>
          <w:rFonts w:ascii="Arial" w:hAnsi="Arial" w:cs="Arial"/>
        </w:rPr>
      </w:pPr>
      <w:r>
        <w:rPr>
          <w:rFonts w:ascii="Arial" w:hAnsi="Arial" w:cs="Arial"/>
        </w:rPr>
        <w:t>2021</w:t>
      </w:r>
      <w:r w:rsidR="005357A2">
        <w:rPr>
          <w:rFonts w:ascii="Arial" w:hAnsi="Arial" w:cs="Arial"/>
        </w:rPr>
        <w:t xml:space="preserve"> год</w:t>
      </w:r>
    </w:p>
    <w:p w:rsidR="005357A2" w:rsidRDefault="005357A2" w:rsidP="005357A2">
      <w:pPr>
        <w:tabs>
          <w:tab w:val="left" w:pos="5565"/>
        </w:tabs>
      </w:pPr>
    </w:p>
    <w:p w:rsidR="005357A2" w:rsidRDefault="005357A2" w:rsidP="005357A2">
      <w:pPr>
        <w:pStyle w:val="a3"/>
        <w:tabs>
          <w:tab w:val="num" w:pos="0"/>
          <w:tab w:val="left" w:pos="5220"/>
        </w:tabs>
        <w:suppressAutoHyphens/>
        <w:jc w:val="center"/>
        <w:rPr>
          <w:sz w:val="20"/>
          <w:szCs w:val="20"/>
          <w:lang w:eastAsia="ar-SA"/>
        </w:rPr>
      </w:pPr>
    </w:p>
    <w:p w:rsidR="005357A2" w:rsidRDefault="005357A2" w:rsidP="005357A2">
      <w:pPr>
        <w:pStyle w:val="a3"/>
        <w:tabs>
          <w:tab w:val="num" w:pos="0"/>
          <w:tab w:val="left" w:pos="5220"/>
        </w:tabs>
        <w:suppressAutoHyphens/>
        <w:jc w:val="center"/>
        <w:rPr>
          <w:sz w:val="20"/>
          <w:szCs w:val="20"/>
          <w:lang w:eastAsia="ar-SA"/>
        </w:rPr>
      </w:pPr>
      <w:r>
        <w:rPr>
          <w:sz w:val="20"/>
          <w:szCs w:val="20"/>
          <w:lang w:eastAsia="ar-SA"/>
        </w:rPr>
        <w:t>ПАСПОРТ</w:t>
      </w:r>
    </w:p>
    <w:p w:rsidR="005357A2" w:rsidRDefault="005357A2" w:rsidP="005357A2">
      <w:pPr>
        <w:spacing w:line="360" w:lineRule="auto"/>
        <w:jc w:val="center"/>
        <w:rPr>
          <w:sz w:val="24"/>
          <w:szCs w:val="24"/>
        </w:rPr>
      </w:pPr>
      <w:r>
        <w:t xml:space="preserve">         МУНИЦИПАЛЬНОЙ ПРОГРАММЫ </w:t>
      </w:r>
    </w:p>
    <w:p w:rsidR="005357A2" w:rsidRDefault="005357A2" w:rsidP="005357A2">
      <w:pPr>
        <w:pStyle w:val="a3"/>
        <w:tabs>
          <w:tab w:val="num" w:pos="0"/>
          <w:tab w:val="left" w:pos="5220"/>
        </w:tabs>
        <w:suppressAutoHyphens/>
        <w:spacing w:line="360" w:lineRule="auto"/>
        <w:ind w:firstLine="709"/>
        <w:jc w:val="center"/>
        <w:rPr>
          <w:sz w:val="28"/>
          <w:szCs w:val="28"/>
          <w:lang w:eastAsia="ar-SA"/>
        </w:rPr>
      </w:pPr>
      <w:r>
        <w:rPr>
          <w:sz w:val="28"/>
          <w:szCs w:val="28"/>
          <w:lang w:eastAsia="ar-SA"/>
        </w:rPr>
        <w:t xml:space="preserve">«Чистая вода на территории МО «Покровка» на 2021-2025 годы»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6097"/>
      </w:tblGrid>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hideMark/>
          </w:tcPr>
          <w:p w:rsidR="005357A2" w:rsidRDefault="005357A2" w:rsidP="005009BC">
            <w:pPr>
              <w:jc w:val="center"/>
              <w:rPr>
                <w:sz w:val="24"/>
                <w:szCs w:val="24"/>
              </w:rPr>
            </w:pPr>
            <w:r>
              <w:t xml:space="preserve">Наименование </w:t>
            </w:r>
          </w:p>
          <w:p w:rsidR="005357A2" w:rsidRDefault="005357A2" w:rsidP="005009BC">
            <w:pPr>
              <w:jc w:val="center"/>
              <w:rPr>
                <w:sz w:val="24"/>
                <w:szCs w:val="24"/>
              </w:rPr>
            </w:pPr>
            <w:r>
              <w:t>характеристик Программы</w:t>
            </w:r>
          </w:p>
        </w:tc>
        <w:tc>
          <w:tcPr>
            <w:tcW w:w="6697" w:type="dxa"/>
            <w:tcBorders>
              <w:top w:val="single" w:sz="4" w:space="0" w:color="auto"/>
              <w:left w:val="single" w:sz="4" w:space="0" w:color="auto"/>
              <w:bottom w:val="single" w:sz="4" w:space="0" w:color="auto"/>
              <w:right w:val="single" w:sz="4" w:space="0" w:color="auto"/>
            </w:tcBorders>
            <w:vAlign w:val="center"/>
            <w:hideMark/>
          </w:tcPr>
          <w:p w:rsidR="005357A2" w:rsidRDefault="005357A2" w:rsidP="005009BC">
            <w:pPr>
              <w:ind w:firstLine="36"/>
              <w:jc w:val="center"/>
              <w:rPr>
                <w:sz w:val="24"/>
                <w:szCs w:val="24"/>
              </w:rPr>
            </w:pPr>
            <w:r>
              <w:t>Содержание характеристик Программы</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a3"/>
              <w:tabs>
                <w:tab w:val="num" w:pos="0"/>
                <w:tab w:val="left" w:pos="5220"/>
              </w:tabs>
              <w:suppressAutoHyphens/>
              <w:rPr>
                <w:sz w:val="20"/>
                <w:szCs w:val="20"/>
                <w:lang w:eastAsia="ar-SA"/>
              </w:rPr>
            </w:pPr>
            <w:r>
              <w:rPr>
                <w:sz w:val="20"/>
                <w:szCs w:val="20"/>
                <w:lang w:eastAsia="ar-SA"/>
              </w:rPr>
              <w:t xml:space="preserve">Наименование муниципальной программы  </w:t>
            </w:r>
          </w:p>
        </w:tc>
        <w:tc>
          <w:tcPr>
            <w:tcW w:w="6697" w:type="dxa"/>
            <w:tcBorders>
              <w:top w:val="single" w:sz="4" w:space="0" w:color="auto"/>
              <w:left w:val="single" w:sz="4" w:space="0" w:color="auto"/>
              <w:bottom w:val="single" w:sz="4" w:space="0" w:color="auto"/>
              <w:right w:val="single" w:sz="4" w:space="0" w:color="auto"/>
            </w:tcBorders>
            <w:hideMark/>
          </w:tcPr>
          <w:p w:rsidR="005357A2" w:rsidRDefault="005357A2" w:rsidP="005009BC">
            <w:pPr>
              <w:ind w:firstLine="341"/>
              <w:jc w:val="both"/>
              <w:rPr>
                <w:sz w:val="24"/>
                <w:szCs w:val="24"/>
              </w:rPr>
            </w:pPr>
            <w:r>
              <w:t xml:space="preserve">Муниципальная </w:t>
            </w:r>
            <w:proofErr w:type="gramStart"/>
            <w:r>
              <w:t>программа  «</w:t>
            </w:r>
            <w:proofErr w:type="gramEnd"/>
            <w:r>
              <w:t>Чистая вода на территории МО «Покровка» на 2021-2025 годы». (далее - Программа)</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Основные разработчики Программы</w:t>
            </w:r>
          </w:p>
          <w:p w:rsidR="005357A2" w:rsidRDefault="005357A2" w:rsidP="005009BC">
            <w:pPr>
              <w:pStyle w:val="ConsNormal"/>
              <w:spacing w:line="276" w:lineRule="auto"/>
              <w:ind w:firstLine="0"/>
              <w:jc w:val="both"/>
              <w:rPr>
                <w:rFonts w:ascii="Times New Roman" w:hAnsi="Times New Roman" w:cs="Times New Roman"/>
                <w:sz w:val="24"/>
                <w:szCs w:val="24"/>
              </w:rPr>
            </w:pPr>
          </w:p>
        </w:tc>
        <w:tc>
          <w:tcPr>
            <w:tcW w:w="6697"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Подпрограмма «Чистая вода на 2021-2025 годы» государственной программы Иркутской области «Развитие жилищно-коммунального хозяйства и повышение энергоэффективности Иркутской области на 2021-2025 годы» утвержденной постановлением Правительства Иркутской области от 11.12.2018 г. № 915</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Администратор </w:t>
            </w:r>
          </w:p>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6697"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«Покровка» Баяндаевского района Иркутской области. </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Исполнители Программы</w:t>
            </w:r>
          </w:p>
          <w:p w:rsidR="005357A2" w:rsidRDefault="005357A2" w:rsidP="005009BC">
            <w:pPr>
              <w:pStyle w:val="ConsNormal"/>
              <w:spacing w:line="276" w:lineRule="auto"/>
              <w:ind w:firstLine="0"/>
              <w:jc w:val="both"/>
              <w:rPr>
                <w:rFonts w:ascii="Times New Roman" w:hAnsi="Times New Roman" w:cs="Times New Roman"/>
                <w:sz w:val="24"/>
                <w:szCs w:val="24"/>
              </w:rPr>
            </w:pPr>
          </w:p>
        </w:tc>
        <w:tc>
          <w:tcPr>
            <w:tcW w:w="6697"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Администрация МО «Покровка» Баяндаевского района Иркутской области.</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Цель Программы </w:t>
            </w:r>
          </w:p>
          <w:p w:rsidR="005357A2" w:rsidRDefault="005357A2" w:rsidP="005009BC">
            <w:pPr>
              <w:pStyle w:val="ConsNormal"/>
              <w:spacing w:line="276" w:lineRule="auto"/>
              <w:ind w:firstLine="0"/>
              <w:jc w:val="both"/>
              <w:rPr>
                <w:rFonts w:ascii="Times New Roman" w:hAnsi="Times New Roman" w:cs="Times New Roman"/>
                <w:sz w:val="24"/>
                <w:szCs w:val="24"/>
              </w:rPr>
            </w:pPr>
          </w:p>
        </w:tc>
        <w:tc>
          <w:tcPr>
            <w:tcW w:w="6697" w:type="dxa"/>
            <w:tcBorders>
              <w:top w:val="single" w:sz="4" w:space="0" w:color="auto"/>
              <w:left w:val="single" w:sz="4" w:space="0" w:color="auto"/>
              <w:bottom w:val="single" w:sz="4" w:space="0" w:color="auto"/>
              <w:right w:val="single" w:sz="4" w:space="0" w:color="auto"/>
            </w:tcBorders>
            <w:hideMark/>
          </w:tcPr>
          <w:p w:rsidR="005357A2" w:rsidRPr="00570103" w:rsidRDefault="005357A2" w:rsidP="005009BC">
            <w:pPr>
              <w:shd w:val="clear" w:color="auto" w:fill="FFFFFF"/>
              <w:tabs>
                <w:tab w:val="left" w:pos="0"/>
                <w:tab w:val="left" w:pos="658"/>
              </w:tabs>
              <w:suppressAutoHyphens/>
              <w:ind w:firstLine="341"/>
              <w:jc w:val="both"/>
              <w:rPr>
                <w:rFonts w:ascii="Times New Roman" w:hAnsi="Times New Roman"/>
                <w:sz w:val="24"/>
                <w:szCs w:val="24"/>
              </w:rPr>
            </w:pPr>
            <w:r w:rsidRPr="00570103">
              <w:rPr>
                <w:rFonts w:ascii="Times New Roman" w:hAnsi="Times New Roman"/>
              </w:rPr>
              <w:t>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Задачи Программы </w:t>
            </w:r>
          </w:p>
          <w:p w:rsidR="005357A2" w:rsidRDefault="005357A2" w:rsidP="005009BC">
            <w:pPr>
              <w:pStyle w:val="ConsNormal"/>
              <w:spacing w:line="276" w:lineRule="auto"/>
              <w:ind w:firstLine="0"/>
              <w:jc w:val="both"/>
              <w:rPr>
                <w:rFonts w:ascii="Times New Roman" w:hAnsi="Times New Roman" w:cs="Times New Roman"/>
                <w:sz w:val="24"/>
                <w:szCs w:val="24"/>
              </w:rPr>
            </w:pPr>
          </w:p>
        </w:tc>
        <w:tc>
          <w:tcPr>
            <w:tcW w:w="6697" w:type="dxa"/>
            <w:tcBorders>
              <w:top w:val="single" w:sz="4" w:space="0" w:color="auto"/>
              <w:left w:val="single" w:sz="4" w:space="0" w:color="auto"/>
              <w:bottom w:val="single" w:sz="4" w:space="0" w:color="auto"/>
              <w:right w:val="single" w:sz="4" w:space="0" w:color="auto"/>
            </w:tcBorders>
            <w:hideMark/>
          </w:tcPr>
          <w:p w:rsidR="005357A2" w:rsidRPr="00570103" w:rsidRDefault="005357A2" w:rsidP="005009BC">
            <w:pPr>
              <w:shd w:val="clear" w:color="auto" w:fill="FFFFFF"/>
              <w:tabs>
                <w:tab w:val="left" w:pos="293"/>
              </w:tabs>
              <w:suppressAutoHyphens/>
              <w:ind w:firstLine="341"/>
              <w:jc w:val="both"/>
              <w:rPr>
                <w:rFonts w:ascii="Times New Roman" w:hAnsi="Times New Roman"/>
                <w:sz w:val="24"/>
                <w:szCs w:val="24"/>
              </w:rPr>
            </w:pPr>
            <w:r w:rsidRPr="00570103">
              <w:rPr>
                <w:rFonts w:ascii="Times New Roman" w:hAnsi="Times New Roman"/>
              </w:rPr>
              <w:t>Для достижения указанных целей предлагаются к решению следующие задачи:</w:t>
            </w:r>
          </w:p>
          <w:p w:rsidR="005357A2" w:rsidRPr="00570103" w:rsidRDefault="005357A2" w:rsidP="005009BC">
            <w:pPr>
              <w:jc w:val="both"/>
              <w:rPr>
                <w:rFonts w:ascii="Times New Roman" w:eastAsia="Calibri" w:hAnsi="Times New Roman"/>
                <w:bCs/>
              </w:rPr>
            </w:pPr>
            <w:r w:rsidRPr="00570103">
              <w:rPr>
                <w:rFonts w:ascii="Times New Roman" w:eastAsia="Calibri" w:hAnsi="Times New Roman"/>
                <w:bCs/>
              </w:rPr>
              <w:t>1. Разработка проектно</w:t>
            </w:r>
            <w:r w:rsidRPr="00570103">
              <w:rPr>
                <w:rFonts w:ascii="Times New Roman" w:hAnsi="Times New Roman"/>
                <w:bCs/>
              </w:rPr>
              <w:t>-сметной</w:t>
            </w:r>
            <w:r w:rsidRPr="00570103">
              <w:rPr>
                <w:rFonts w:ascii="Times New Roman" w:eastAsia="Calibri" w:hAnsi="Times New Roman"/>
                <w:bCs/>
              </w:rPr>
              <w:t xml:space="preserve"> документации </w:t>
            </w:r>
            <w:r w:rsidRPr="00570103">
              <w:rPr>
                <w:rFonts w:ascii="Times New Roman" w:hAnsi="Times New Roman"/>
                <w:bCs/>
              </w:rPr>
              <w:t xml:space="preserve">на </w:t>
            </w:r>
            <w:r w:rsidRPr="00570103">
              <w:rPr>
                <w:rFonts w:ascii="Times New Roman" w:eastAsia="Calibri" w:hAnsi="Times New Roman"/>
                <w:bCs/>
              </w:rPr>
              <w:t>строительств</w:t>
            </w:r>
            <w:r w:rsidRPr="00570103">
              <w:rPr>
                <w:rFonts w:ascii="Times New Roman" w:hAnsi="Times New Roman"/>
                <w:bCs/>
              </w:rPr>
              <w:t>о</w:t>
            </w:r>
            <w:r w:rsidRPr="00570103">
              <w:rPr>
                <w:rFonts w:ascii="Times New Roman" w:eastAsia="Calibri" w:hAnsi="Times New Roman"/>
                <w:bCs/>
              </w:rPr>
              <w:t xml:space="preserve"> централизованной системы водоснабжения </w:t>
            </w:r>
            <w:r w:rsidRPr="00570103">
              <w:rPr>
                <w:rFonts w:ascii="Times New Roman" w:hAnsi="Times New Roman"/>
                <w:bCs/>
              </w:rPr>
              <w:t>в с.  Покровка Баяндаевского района Иркутской области</w:t>
            </w:r>
            <w:r w:rsidRPr="00570103">
              <w:rPr>
                <w:rFonts w:ascii="Times New Roman" w:eastAsia="Calibri" w:hAnsi="Times New Roman"/>
                <w:bCs/>
              </w:rPr>
              <w:t>;</w:t>
            </w:r>
          </w:p>
          <w:p w:rsidR="005357A2" w:rsidRPr="00570103" w:rsidRDefault="005357A2" w:rsidP="005009BC">
            <w:pPr>
              <w:jc w:val="both"/>
              <w:rPr>
                <w:rFonts w:ascii="Times New Roman" w:eastAsia="Calibri" w:hAnsi="Times New Roman"/>
              </w:rPr>
            </w:pPr>
            <w:r w:rsidRPr="00570103">
              <w:rPr>
                <w:rFonts w:ascii="Times New Roman" w:eastAsia="Calibri" w:hAnsi="Times New Roman"/>
              </w:rPr>
              <w:t>2. Получение положительного заключения экспертизы на проектно-сметную документацию;</w:t>
            </w:r>
          </w:p>
          <w:p w:rsidR="005357A2" w:rsidRPr="00570103" w:rsidRDefault="005357A2" w:rsidP="005009BC">
            <w:pPr>
              <w:jc w:val="both"/>
              <w:rPr>
                <w:rFonts w:ascii="Times New Roman" w:hAnsi="Times New Roman"/>
                <w:sz w:val="24"/>
                <w:szCs w:val="24"/>
              </w:rPr>
            </w:pPr>
            <w:r w:rsidRPr="00570103">
              <w:rPr>
                <w:rFonts w:ascii="Times New Roman" w:eastAsia="Calibri" w:hAnsi="Times New Roman"/>
              </w:rPr>
              <w:t xml:space="preserve">3. </w:t>
            </w:r>
            <w:r w:rsidRPr="00570103">
              <w:rPr>
                <w:rFonts w:ascii="Times New Roman" w:eastAsia="Calibri" w:hAnsi="Times New Roman"/>
                <w:bCs/>
              </w:rPr>
              <w:t>Строительств</w:t>
            </w:r>
            <w:r w:rsidRPr="00570103">
              <w:rPr>
                <w:rFonts w:ascii="Times New Roman" w:hAnsi="Times New Roman"/>
                <w:bCs/>
              </w:rPr>
              <w:t>о</w:t>
            </w:r>
            <w:r w:rsidRPr="00570103">
              <w:rPr>
                <w:rFonts w:ascii="Times New Roman" w:eastAsia="Calibri" w:hAnsi="Times New Roman"/>
                <w:bCs/>
              </w:rPr>
              <w:t xml:space="preserve"> централизованной системы водоснабжения </w:t>
            </w:r>
            <w:r w:rsidRPr="00570103">
              <w:rPr>
                <w:rFonts w:ascii="Times New Roman" w:hAnsi="Times New Roman"/>
                <w:bCs/>
              </w:rPr>
              <w:t>в с.  Покровка Баяндаевского района Иркутской области.</w:t>
            </w:r>
          </w:p>
        </w:tc>
      </w:tr>
      <w:tr w:rsidR="005357A2" w:rsidTr="005009BC">
        <w:trPr>
          <w:trHeight w:val="89"/>
          <w:jc w:val="center"/>
        </w:trPr>
        <w:tc>
          <w:tcPr>
            <w:tcW w:w="3466"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Сроки реализации Программы </w:t>
            </w:r>
          </w:p>
        </w:tc>
        <w:tc>
          <w:tcPr>
            <w:tcW w:w="6697" w:type="dxa"/>
            <w:tcBorders>
              <w:top w:val="single" w:sz="4" w:space="0" w:color="auto"/>
              <w:left w:val="single" w:sz="4" w:space="0" w:color="auto"/>
              <w:bottom w:val="single" w:sz="4" w:space="0" w:color="auto"/>
              <w:right w:val="single" w:sz="4" w:space="0" w:color="auto"/>
            </w:tcBorders>
            <w:hideMark/>
          </w:tcPr>
          <w:p w:rsidR="005357A2" w:rsidRPr="00570103" w:rsidRDefault="005357A2" w:rsidP="005009BC">
            <w:pPr>
              <w:ind w:firstLine="341"/>
              <w:jc w:val="both"/>
              <w:rPr>
                <w:rFonts w:ascii="Times New Roman" w:hAnsi="Times New Roman"/>
                <w:sz w:val="24"/>
                <w:szCs w:val="24"/>
              </w:rPr>
            </w:pPr>
            <w:r w:rsidRPr="00570103">
              <w:rPr>
                <w:rFonts w:ascii="Times New Roman" w:hAnsi="Times New Roman"/>
              </w:rPr>
              <w:t xml:space="preserve">Программа реализуется </w:t>
            </w:r>
            <w:r w:rsidRPr="00570103">
              <w:rPr>
                <w:rFonts w:ascii="Times New Roman" w:hAnsi="Times New Roman"/>
                <w:lang w:val="en-US"/>
              </w:rPr>
              <w:t>c</w:t>
            </w:r>
            <w:r w:rsidRPr="00570103">
              <w:rPr>
                <w:rFonts w:ascii="Times New Roman" w:hAnsi="Times New Roman"/>
              </w:rPr>
              <w:t xml:space="preserve"> 2021 по 2025 годы.</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Объемы и источники </w:t>
            </w:r>
          </w:p>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финансирования</w:t>
            </w:r>
          </w:p>
          <w:p w:rsidR="005357A2" w:rsidRDefault="005357A2" w:rsidP="005009BC">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Программы</w:t>
            </w:r>
          </w:p>
          <w:p w:rsidR="005357A2" w:rsidRDefault="005357A2" w:rsidP="005009BC">
            <w:pPr>
              <w:pStyle w:val="ConsNormal"/>
              <w:spacing w:line="276" w:lineRule="auto"/>
              <w:ind w:firstLine="0"/>
              <w:jc w:val="both"/>
              <w:rPr>
                <w:rFonts w:ascii="Times New Roman" w:hAnsi="Times New Roman" w:cs="Times New Roman"/>
                <w:sz w:val="24"/>
                <w:szCs w:val="24"/>
                <w:highlight w:val="yellow"/>
              </w:rPr>
            </w:pPr>
          </w:p>
        </w:tc>
        <w:tc>
          <w:tcPr>
            <w:tcW w:w="6697" w:type="dxa"/>
            <w:tcBorders>
              <w:top w:val="single" w:sz="4" w:space="0" w:color="auto"/>
              <w:left w:val="single" w:sz="4" w:space="0" w:color="auto"/>
              <w:bottom w:val="single" w:sz="4" w:space="0" w:color="auto"/>
              <w:right w:val="single" w:sz="4" w:space="0" w:color="auto"/>
            </w:tcBorders>
            <w:hideMark/>
          </w:tcPr>
          <w:p w:rsidR="005357A2" w:rsidRPr="00570103" w:rsidRDefault="00B17E76" w:rsidP="005009BC">
            <w:pPr>
              <w:rPr>
                <w:rFonts w:ascii="Times New Roman" w:hAnsi="Times New Roman"/>
                <w:kern w:val="36"/>
                <w:sz w:val="24"/>
                <w:szCs w:val="24"/>
              </w:rPr>
            </w:pPr>
            <w:r>
              <w:rPr>
                <w:rFonts w:ascii="Times New Roman" w:hAnsi="Times New Roman"/>
                <w:kern w:val="36"/>
              </w:rPr>
              <w:lastRenderedPageBreak/>
              <w:t>108</w:t>
            </w:r>
            <w:r w:rsidR="00570103">
              <w:rPr>
                <w:rFonts w:ascii="Times New Roman" w:hAnsi="Times New Roman"/>
                <w:kern w:val="36"/>
              </w:rPr>
              <w:t xml:space="preserve"> </w:t>
            </w:r>
            <w:r>
              <w:rPr>
                <w:rFonts w:ascii="Times New Roman" w:hAnsi="Times New Roman"/>
                <w:kern w:val="36"/>
              </w:rPr>
              <w:t>185</w:t>
            </w:r>
            <w:r w:rsidR="005357A2" w:rsidRPr="00570103">
              <w:rPr>
                <w:rFonts w:ascii="Times New Roman" w:hAnsi="Times New Roman"/>
                <w:kern w:val="36"/>
              </w:rPr>
              <w:t xml:space="preserve"> </w:t>
            </w:r>
            <w:r w:rsidR="00570103">
              <w:rPr>
                <w:rFonts w:ascii="Times New Roman" w:hAnsi="Times New Roman"/>
                <w:kern w:val="36"/>
              </w:rPr>
              <w:t>0</w:t>
            </w:r>
            <w:r w:rsidR="005357A2" w:rsidRPr="00570103">
              <w:rPr>
                <w:rFonts w:ascii="Times New Roman" w:hAnsi="Times New Roman"/>
                <w:kern w:val="36"/>
              </w:rPr>
              <w:t>00 рублей всего, из них</w:t>
            </w:r>
          </w:p>
          <w:p w:rsidR="005357A2" w:rsidRPr="00570103" w:rsidRDefault="00B17E76" w:rsidP="005009BC">
            <w:pPr>
              <w:rPr>
                <w:rFonts w:ascii="Times New Roman" w:hAnsi="Times New Roman"/>
              </w:rPr>
            </w:pPr>
            <w:r>
              <w:rPr>
                <w:rFonts w:ascii="Times New Roman" w:hAnsi="Times New Roman"/>
              </w:rPr>
              <w:t>- местный бюджет -  75</w:t>
            </w:r>
            <w:r w:rsidR="005357A2" w:rsidRPr="00570103">
              <w:rPr>
                <w:rFonts w:ascii="Times New Roman" w:hAnsi="Times New Roman"/>
              </w:rPr>
              <w:t xml:space="preserve"> </w:t>
            </w:r>
            <w:proofErr w:type="gramStart"/>
            <w:r w:rsidR="00570103">
              <w:rPr>
                <w:rFonts w:ascii="Times New Roman" w:hAnsi="Times New Roman"/>
              </w:rPr>
              <w:t>4</w:t>
            </w:r>
            <w:r w:rsidR="005357A2" w:rsidRPr="00570103">
              <w:rPr>
                <w:rFonts w:ascii="Times New Roman" w:hAnsi="Times New Roman"/>
              </w:rPr>
              <w:t>00  рублей</w:t>
            </w:r>
            <w:proofErr w:type="gramEnd"/>
          </w:p>
          <w:p w:rsidR="005357A2" w:rsidRPr="00570103" w:rsidRDefault="005357A2" w:rsidP="005009BC">
            <w:pPr>
              <w:rPr>
                <w:rFonts w:ascii="Times New Roman" w:hAnsi="Times New Roman"/>
              </w:rPr>
            </w:pPr>
            <w:r w:rsidRPr="00570103">
              <w:rPr>
                <w:rFonts w:ascii="Times New Roman" w:hAnsi="Times New Roman"/>
              </w:rPr>
              <w:lastRenderedPageBreak/>
              <w:t xml:space="preserve">- областной бюджет – </w:t>
            </w:r>
            <w:r w:rsidR="00B17E76">
              <w:rPr>
                <w:rFonts w:ascii="Times New Roman" w:hAnsi="Times New Roman"/>
              </w:rPr>
              <w:t>7</w:t>
            </w:r>
            <w:r w:rsidR="00570103">
              <w:rPr>
                <w:rFonts w:ascii="Times New Roman" w:hAnsi="Times New Roman"/>
              </w:rPr>
              <w:t> </w:t>
            </w:r>
            <w:r w:rsidR="00B17E76">
              <w:rPr>
                <w:rFonts w:ascii="Times New Roman" w:hAnsi="Times New Roman"/>
              </w:rPr>
              <w:t>460</w:t>
            </w:r>
            <w:r w:rsidR="00570103">
              <w:rPr>
                <w:rFonts w:ascii="Times New Roman" w:hAnsi="Times New Roman"/>
              </w:rPr>
              <w:t xml:space="preserve"> </w:t>
            </w:r>
            <w:r w:rsidR="00B17E76">
              <w:rPr>
                <w:rFonts w:ascii="Times New Roman" w:hAnsi="Times New Roman"/>
              </w:rPr>
              <w:t>000</w:t>
            </w:r>
            <w:r w:rsidR="00B17E76" w:rsidRPr="00570103">
              <w:rPr>
                <w:rFonts w:ascii="Times New Roman" w:hAnsi="Times New Roman"/>
              </w:rPr>
              <w:t xml:space="preserve"> рублей</w:t>
            </w:r>
          </w:p>
          <w:p w:rsidR="005357A2" w:rsidRPr="00570103" w:rsidRDefault="005357A2" w:rsidP="00570103">
            <w:pPr>
              <w:rPr>
                <w:rFonts w:ascii="Times New Roman" w:hAnsi="Times New Roman"/>
                <w:sz w:val="24"/>
                <w:szCs w:val="24"/>
                <w:highlight w:val="yellow"/>
              </w:rPr>
            </w:pPr>
            <w:r w:rsidRPr="00570103">
              <w:rPr>
                <w:rFonts w:ascii="Times New Roman" w:hAnsi="Times New Roman"/>
              </w:rPr>
              <w:t xml:space="preserve">- федеральный бюджет – </w:t>
            </w:r>
            <w:r w:rsidR="00570103">
              <w:rPr>
                <w:rFonts w:ascii="Times New Roman" w:hAnsi="Times New Roman"/>
              </w:rPr>
              <w:t>100 649 60</w:t>
            </w:r>
            <w:r w:rsidRPr="00570103">
              <w:rPr>
                <w:rFonts w:ascii="Times New Roman" w:hAnsi="Times New Roman"/>
              </w:rPr>
              <w:t>0 рублей</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ConsNormal"/>
              <w:spacing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Ожидаемые конечные </w:t>
            </w:r>
          </w:p>
          <w:p w:rsidR="005357A2" w:rsidRDefault="005357A2" w:rsidP="005009BC">
            <w:pPr>
              <w:pStyle w:val="ConsNormal"/>
              <w:spacing w:line="276" w:lineRule="auto"/>
              <w:ind w:firstLine="0"/>
              <w:rPr>
                <w:rFonts w:ascii="Times New Roman" w:hAnsi="Times New Roman" w:cs="Times New Roman"/>
                <w:sz w:val="24"/>
                <w:szCs w:val="24"/>
              </w:rPr>
            </w:pPr>
            <w:r>
              <w:rPr>
                <w:rFonts w:ascii="Times New Roman" w:hAnsi="Times New Roman" w:cs="Times New Roman"/>
                <w:sz w:val="24"/>
                <w:szCs w:val="24"/>
              </w:rPr>
              <w:t>результаты реализации Программы и показатели социально-экономической эффективности</w:t>
            </w:r>
          </w:p>
        </w:tc>
        <w:tc>
          <w:tcPr>
            <w:tcW w:w="6697" w:type="dxa"/>
            <w:tcBorders>
              <w:top w:val="single" w:sz="4" w:space="0" w:color="auto"/>
              <w:left w:val="single" w:sz="4" w:space="0" w:color="auto"/>
              <w:bottom w:val="single" w:sz="4" w:space="0" w:color="auto"/>
              <w:right w:val="single" w:sz="4" w:space="0" w:color="auto"/>
            </w:tcBorders>
            <w:hideMark/>
          </w:tcPr>
          <w:p w:rsidR="005357A2" w:rsidRDefault="005357A2" w:rsidP="005009BC">
            <w:pPr>
              <w:pStyle w:val="a3"/>
              <w:jc w:val="both"/>
            </w:pPr>
            <w:r>
              <w:t>Ожидается, что в результате реализации Программы будут достигнуты рост обеспеченности населения питьевой водой, соответствующей гигиеническим нормативам, что приведет к обеспечению безопасности граждан поселения в пожароопасные периоды и к повышению качества жизни граждан, снижению заболеваемости, связанной с распространением кишечных инфекций и антропогенным воздействием биологических и химических загрязнений.</w:t>
            </w:r>
          </w:p>
        </w:tc>
      </w:tr>
      <w:tr w:rsidR="005357A2" w:rsidTr="005009BC">
        <w:trPr>
          <w:trHeight w:val="79"/>
          <w:jc w:val="center"/>
        </w:trPr>
        <w:tc>
          <w:tcPr>
            <w:tcW w:w="3466" w:type="dxa"/>
            <w:tcBorders>
              <w:top w:val="single" w:sz="4" w:space="0" w:color="auto"/>
              <w:left w:val="single" w:sz="4" w:space="0" w:color="auto"/>
              <w:bottom w:val="single" w:sz="4" w:space="0" w:color="auto"/>
              <w:right w:val="single" w:sz="4" w:space="0" w:color="auto"/>
            </w:tcBorders>
          </w:tcPr>
          <w:p w:rsidR="005357A2" w:rsidRDefault="005357A2" w:rsidP="005009BC">
            <w:pPr>
              <w:pStyle w:val="ConsPlusNonformat"/>
              <w:spacing w:line="276" w:lineRule="auto"/>
              <w:rPr>
                <w:rFonts w:ascii="Times New Roman" w:eastAsia="Calibri" w:hAnsi="Times New Roman" w:cs="Times New Roman"/>
                <w:sz w:val="24"/>
                <w:szCs w:val="24"/>
              </w:rPr>
            </w:pPr>
            <w:r>
              <w:rPr>
                <w:rFonts w:ascii="Times New Roman" w:hAnsi="Times New Roman" w:cs="Times New Roman"/>
                <w:sz w:val="24"/>
                <w:szCs w:val="24"/>
              </w:rPr>
              <w:t>Управление и контроль за ее реализацией</w:t>
            </w:r>
          </w:p>
          <w:p w:rsidR="005357A2" w:rsidRDefault="005357A2" w:rsidP="005009BC">
            <w:pPr>
              <w:autoSpaceDE w:val="0"/>
              <w:autoSpaceDN w:val="0"/>
              <w:adjustRightInd w:val="0"/>
              <w:rPr>
                <w:rFonts w:ascii="Times New Roman" w:hAnsi="Times New Roman"/>
                <w:sz w:val="24"/>
                <w:szCs w:val="24"/>
              </w:rPr>
            </w:pPr>
          </w:p>
          <w:p w:rsidR="005357A2" w:rsidRDefault="005357A2" w:rsidP="005009BC">
            <w:pPr>
              <w:pStyle w:val="ConsNormal"/>
              <w:spacing w:line="276" w:lineRule="auto"/>
              <w:ind w:firstLine="0"/>
              <w:rPr>
                <w:rFonts w:ascii="Times New Roman" w:hAnsi="Times New Roman" w:cs="Times New Roman"/>
                <w:sz w:val="24"/>
                <w:szCs w:val="24"/>
              </w:rPr>
            </w:pPr>
          </w:p>
        </w:tc>
        <w:tc>
          <w:tcPr>
            <w:tcW w:w="6697" w:type="dxa"/>
            <w:tcBorders>
              <w:top w:val="single" w:sz="4" w:space="0" w:color="auto"/>
              <w:left w:val="single" w:sz="4" w:space="0" w:color="auto"/>
              <w:bottom w:val="single" w:sz="4" w:space="0" w:color="auto"/>
              <w:right w:val="single" w:sz="4" w:space="0" w:color="auto"/>
            </w:tcBorders>
            <w:hideMark/>
          </w:tcPr>
          <w:p w:rsidR="005357A2" w:rsidRPr="00570103" w:rsidRDefault="005357A2" w:rsidP="005009BC">
            <w:pPr>
              <w:jc w:val="both"/>
              <w:rPr>
                <w:rFonts w:ascii="Times New Roman" w:hAnsi="Times New Roman"/>
                <w:sz w:val="24"/>
                <w:szCs w:val="24"/>
              </w:rPr>
            </w:pPr>
            <w:r w:rsidRPr="00570103">
              <w:rPr>
                <w:rFonts w:ascii="Times New Roman" w:hAnsi="Times New Roman"/>
              </w:rPr>
              <w:t xml:space="preserve">1. </w:t>
            </w:r>
            <w:proofErr w:type="gramStart"/>
            <w:r w:rsidRPr="00570103">
              <w:rPr>
                <w:rFonts w:ascii="Times New Roman" w:hAnsi="Times New Roman"/>
              </w:rPr>
              <w:t>Организацию  работ</w:t>
            </w:r>
            <w:proofErr w:type="gramEnd"/>
            <w:r w:rsidRPr="00570103">
              <w:rPr>
                <w:rFonts w:ascii="Times New Roman" w:hAnsi="Times New Roman"/>
              </w:rPr>
              <w:t xml:space="preserve"> по реализации Программы  осуществляет Администрация муниципального образования «Покровка»</w:t>
            </w:r>
          </w:p>
          <w:p w:rsidR="005357A2" w:rsidRPr="00570103" w:rsidRDefault="005357A2" w:rsidP="005009BC">
            <w:pPr>
              <w:jc w:val="both"/>
              <w:rPr>
                <w:rFonts w:ascii="Times New Roman" w:hAnsi="Times New Roman"/>
              </w:rPr>
            </w:pPr>
            <w:r w:rsidRPr="00570103">
              <w:rPr>
                <w:rFonts w:ascii="Times New Roman" w:hAnsi="Times New Roman"/>
              </w:rPr>
              <w:t>2. Контроль за ходом исполнения Программы осуществляется Администрацией муниципального образования «Покровка».</w:t>
            </w:r>
          </w:p>
          <w:p w:rsidR="005357A2" w:rsidRPr="00570103" w:rsidRDefault="005357A2" w:rsidP="005009BC">
            <w:pPr>
              <w:pStyle w:val="ConsPlusCell"/>
              <w:tabs>
                <w:tab w:val="left" w:pos="185"/>
              </w:tabs>
              <w:spacing w:line="276" w:lineRule="auto"/>
              <w:ind w:firstLine="341"/>
              <w:jc w:val="both"/>
              <w:rPr>
                <w:rFonts w:ascii="Times New Roman" w:hAnsi="Times New Roman" w:cs="Times New Roman"/>
                <w:sz w:val="24"/>
                <w:szCs w:val="24"/>
              </w:rPr>
            </w:pPr>
            <w:r w:rsidRPr="00570103">
              <w:rPr>
                <w:rFonts w:ascii="Times New Roman" w:hAnsi="Times New Roman" w:cs="Times New Roman"/>
                <w:sz w:val="24"/>
                <w:szCs w:val="24"/>
              </w:rPr>
              <w:t>3. Контроль за целевым использованием бюджетных средств осуществляет Администрация муниципального образования «Покровка»</w:t>
            </w:r>
          </w:p>
        </w:tc>
      </w:tr>
    </w:tbl>
    <w:p w:rsidR="005357A2" w:rsidRDefault="005357A2" w:rsidP="005357A2">
      <w:pPr>
        <w:tabs>
          <w:tab w:val="left" w:pos="5760"/>
          <w:tab w:val="left" w:pos="5940"/>
        </w:tabs>
        <w:jc w:val="center"/>
        <w:outlineLvl w:val="0"/>
        <w:rPr>
          <w:sz w:val="24"/>
          <w:szCs w:val="24"/>
        </w:rPr>
      </w:pPr>
    </w:p>
    <w:p w:rsidR="005357A2" w:rsidRDefault="005357A2" w:rsidP="005357A2">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ОБЩИЕ ПОЛОЖЕНИЯ</w:t>
      </w:r>
    </w:p>
    <w:p w:rsidR="005357A2" w:rsidRDefault="005357A2" w:rsidP="005357A2">
      <w:pPr>
        <w:pStyle w:val="ConsPlusTitle"/>
        <w:widowControl/>
        <w:jc w:val="center"/>
        <w:rPr>
          <w:rFonts w:ascii="Times New Roman" w:hAnsi="Times New Roman" w:cs="Times New Roman"/>
          <w:sz w:val="24"/>
          <w:szCs w:val="24"/>
        </w:rPr>
      </w:pPr>
    </w:p>
    <w:p w:rsidR="005357A2" w:rsidRDefault="005357A2" w:rsidP="005357A2">
      <w:pPr>
        <w:pStyle w:val="ConsPlusTitle"/>
        <w:widowControl/>
        <w:ind w:firstLine="709"/>
        <w:rPr>
          <w:rFonts w:ascii="Times New Roman" w:hAnsi="Times New Roman" w:cs="Times New Roman"/>
          <w:b w:val="0"/>
          <w:bCs/>
          <w:sz w:val="24"/>
          <w:szCs w:val="24"/>
        </w:rPr>
      </w:pPr>
      <w:r>
        <w:rPr>
          <w:rFonts w:ascii="Times New Roman" w:hAnsi="Times New Roman" w:cs="Times New Roman"/>
          <w:b w:val="0"/>
          <w:sz w:val="24"/>
          <w:szCs w:val="24"/>
        </w:rPr>
        <w:t xml:space="preserve">Настоящая Программа разработана с целью обеспечения населения питьевой водой, </w:t>
      </w:r>
      <w:r>
        <w:rPr>
          <w:rFonts w:ascii="Times New Roman" w:hAnsi="Times New Roman" w:cs="Times New Roman"/>
          <w:b w:val="0"/>
          <w:sz w:val="24"/>
        </w:rPr>
        <w:t>соответствующей требованиям безопасности и безвредности, установленным в технических регламентах и санитарно-эпидемиологических правилах, в соответствии с Федеральным законом от 06.10.2003г. № 131-ФЗ «Об общих принципах организации местного самоуправления в Российской</w:t>
      </w:r>
      <w:r>
        <w:rPr>
          <w:rFonts w:ascii="Times New Roman" w:hAnsi="Times New Roman" w:cs="Times New Roman"/>
          <w:b w:val="0"/>
          <w:sz w:val="32"/>
          <w:szCs w:val="24"/>
        </w:rPr>
        <w:t xml:space="preserve"> </w:t>
      </w:r>
      <w:r>
        <w:rPr>
          <w:rFonts w:ascii="Times New Roman" w:hAnsi="Times New Roman" w:cs="Times New Roman"/>
          <w:b w:val="0"/>
          <w:sz w:val="24"/>
          <w:szCs w:val="24"/>
        </w:rPr>
        <w:t>Федерации»,</w:t>
      </w:r>
      <w:r>
        <w:rPr>
          <w:rFonts w:ascii="Times New Roman" w:hAnsi="Times New Roman" w:cs="Times New Roman"/>
          <w:spacing w:val="2"/>
          <w:sz w:val="24"/>
          <w:szCs w:val="24"/>
          <w:shd w:val="clear" w:color="auto" w:fill="FFFFFF"/>
        </w:rPr>
        <w:t xml:space="preserve"> </w:t>
      </w:r>
      <w:r>
        <w:rPr>
          <w:rFonts w:ascii="Times New Roman" w:hAnsi="Times New Roman" w:cs="Times New Roman"/>
          <w:b w:val="0"/>
          <w:sz w:val="24"/>
          <w:szCs w:val="24"/>
        </w:rPr>
        <w:t>Подпрограммой «Чистая вода на 2021-2025 годы» государственной программы Иркутской области «Развитие жилищно-коммунального хозяйства и повышение энергоэффективности Иркутской области на 2021-2025 годы» утвержденной постановлением Правительства Иркутской области от 11.12.2018 г. № 915, Уставом МО «Покровка».</w:t>
      </w:r>
    </w:p>
    <w:p w:rsidR="005357A2" w:rsidRDefault="005357A2" w:rsidP="005357A2">
      <w:pPr>
        <w:jc w:val="center"/>
        <w:rPr>
          <w:rFonts w:ascii="Times New Roman" w:hAnsi="Times New Roman"/>
          <w:b/>
          <w:bCs/>
          <w:sz w:val="24"/>
          <w:szCs w:val="24"/>
        </w:rPr>
      </w:pPr>
    </w:p>
    <w:p w:rsidR="005357A2" w:rsidRDefault="005357A2" w:rsidP="005357A2">
      <w:pPr>
        <w:pStyle w:val="a3"/>
        <w:jc w:val="center"/>
        <w:rPr>
          <w:bCs/>
        </w:rPr>
      </w:pPr>
      <w:r>
        <w:rPr>
          <w:bCs/>
        </w:rPr>
        <w:t>РАЗДЕЛ 1. АНАЛИЗ СУЩЕСТВУЮЩЕГО СОСТОЯНИЯ</w:t>
      </w:r>
    </w:p>
    <w:p w:rsidR="005357A2" w:rsidRDefault="005357A2" w:rsidP="005357A2">
      <w:pPr>
        <w:pStyle w:val="a3"/>
        <w:jc w:val="center"/>
        <w:rPr>
          <w:bCs/>
        </w:rPr>
      </w:pPr>
      <w:r>
        <w:rPr>
          <w:bCs/>
        </w:rPr>
        <w:t>ВОДОПРОВОДНОГО ХОЗЯЙСТВА МО «Покровка»</w:t>
      </w:r>
    </w:p>
    <w:p w:rsidR="005357A2" w:rsidRDefault="005357A2" w:rsidP="005357A2">
      <w:pPr>
        <w:jc w:val="center"/>
      </w:pPr>
    </w:p>
    <w:p w:rsidR="005357A2" w:rsidRPr="00570103" w:rsidRDefault="005357A2" w:rsidP="005357A2">
      <w:pPr>
        <w:tabs>
          <w:tab w:val="left" w:pos="5774"/>
        </w:tabs>
        <w:jc w:val="both"/>
        <w:rPr>
          <w:rFonts w:ascii="Times New Roman" w:hAnsi="Times New Roman"/>
        </w:rPr>
      </w:pPr>
      <w:r>
        <w:t xml:space="preserve">          </w:t>
      </w:r>
      <w:r w:rsidRPr="00570103">
        <w:rPr>
          <w:rFonts w:ascii="Times New Roman" w:hAnsi="Times New Roman"/>
        </w:rPr>
        <w:t xml:space="preserve">Село Покровка - центр Баяндаевского района Иркутской области, расположен в 125 км. от г. Иркутска. Централизованная система водоснабжения с. Покровка отсутствует. Население муниципального образования «Покровка» составляет 809 человек, из расчета потребления воды 150 литров на человека в месяц 804*150*12 = 1 447 200 литров в год </w:t>
      </w:r>
      <w:proofErr w:type="gramStart"/>
      <w:r w:rsidRPr="00570103">
        <w:rPr>
          <w:rFonts w:ascii="Times New Roman" w:hAnsi="Times New Roman"/>
        </w:rPr>
        <w:t>или  1447</w:t>
      </w:r>
      <w:proofErr w:type="gramEnd"/>
      <w:r w:rsidRPr="00570103">
        <w:rPr>
          <w:rFonts w:ascii="Times New Roman" w:hAnsi="Times New Roman"/>
        </w:rPr>
        <w:t xml:space="preserve">,2 куб. м. воды на питьевые цели. </w:t>
      </w:r>
    </w:p>
    <w:p w:rsidR="005357A2" w:rsidRPr="00570103" w:rsidRDefault="005357A2" w:rsidP="005357A2">
      <w:pPr>
        <w:jc w:val="both"/>
        <w:rPr>
          <w:rFonts w:ascii="Times New Roman" w:hAnsi="Times New Roman"/>
        </w:rPr>
      </w:pPr>
      <w:r>
        <w:rPr>
          <w:rStyle w:val="12"/>
        </w:rPr>
        <w:tab/>
      </w:r>
      <w:r w:rsidRPr="00570103">
        <w:rPr>
          <w:rStyle w:val="12"/>
          <w:rFonts w:ascii="Times New Roman" w:hAnsi="Times New Roman"/>
        </w:rPr>
        <w:t>Проблема качества питьевой воды – предмет особого внимания общественности, органов власти, органов санитарно-</w:t>
      </w:r>
      <w:r w:rsidRPr="00570103">
        <w:rPr>
          <w:rStyle w:val="12"/>
          <w:rFonts w:ascii="Times New Roman" w:hAnsi="Times New Roman"/>
        </w:rPr>
        <w:lastRenderedPageBreak/>
        <w:t xml:space="preserve">эпидемиологического надзора и окружающей среды. Особенно остро стоит эта проблема также в связи с тем, что подземные источники водоснабжения не соответствуют по </w:t>
      </w:r>
      <w:r w:rsidR="00570103">
        <w:rPr>
          <w:rStyle w:val="12"/>
          <w:rFonts w:ascii="Times New Roman" w:hAnsi="Times New Roman"/>
        </w:rPr>
        <w:t>органолептическим показателям (</w:t>
      </w:r>
      <w:r w:rsidRPr="00570103">
        <w:rPr>
          <w:rStyle w:val="12"/>
          <w:rFonts w:ascii="Times New Roman" w:hAnsi="Times New Roman"/>
        </w:rPr>
        <w:t xml:space="preserve">цветности, мутности и по содержанию вредных веществ требованиям ГОСТа 2874-82 «Вода питьевая» и Сан </w:t>
      </w:r>
      <w:proofErr w:type="spellStart"/>
      <w:r w:rsidRPr="00570103">
        <w:rPr>
          <w:rStyle w:val="12"/>
          <w:rFonts w:ascii="Times New Roman" w:hAnsi="Times New Roman"/>
        </w:rPr>
        <w:t>ПиНа</w:t>
      </w:r>
      <w:proofErr w:type="spellEnd"/>
      <w:r w:rsidRPr="00570103">
        <w:rPr>
          <w:rStyle w:val="12"/>
          <w:rFonts w:ascii="Times New Roman" w:hAnsi="Times New Roman"/>
        </w:rPr>
        <w:t xml:space="preserve"> 2.1.4.107-01 «Питьевая вода».</w:t>
      </w:r>
    </w:p>
    <w:p w:rsidR="005357A2" w:rsidRPr="00570103" w:rsidRDefault="005357A2" w:rsidP="005357A2">
      <w:pPr>
        <w:tabs>
          <w:tab w:val="left" w:pos="5774"/>
        </w:tabs>
        <w:jc w:val="both"/>
        <w:rPr>
          <w:rFonts w:ascii="Times New Roman" w:hAnsi="Times New Roman"/>
        </w:rPr>
      </w:pPr>
      <w:r w:rsidRPr="00570103">
        <w:rPr>
          <w:rFonts w:ascii="Times New Roman" w:hAnsi="Times New Roman"/>
        </w:rPr>
        <w:t xml:space="preserve">         На территории муниципального образования «Покровка», имеется одна </w:t>
      </w:r>
      <w:proofErr w:type="spellStart"/>
      <w:r w:rsidRPr="00570103">
        <w:rPr>
          <w:rFonts w:ascii="Times New Roman" w:hAnsi="Times New Roman"/>
        </w:rPr>
        <w:t>водоскважина</w:t>
      </w:r>
      <w:proofErr w:type="spellEnd"/>
      <w:r w:rsidRPr="00570103">
        <w:rPr>
          <w:rFonts w:ascii="Times New Roman" w:hAnsi="Times New Roman"/>
        </w:rPr>
        <w:t xml:space="preserve">. Подвоз жителям питьевой воды осуществляется одной водовозкой ГАЗ. </w:t>
      </w:r>
    </w:p>
    <w:p w:rsidR="005357A2" w:rsidRPr="00570103" w:rsidRDefault="005357A2" w:rsidP="005357A2">
      <w:pPr>
        <w:ind w:firstLine="708"/>
        <w:jc w:val="both"/>
        <w:rPr>
          <w:rFonts w:ascii="Times New Roman" w:hAnsi="Times New Roman"/>
        </w:rPr>
      </w:pPr>
      <w:r w:rsidRPr="00570103">
        <w:rPr>
          <w:rFonts w:ascii="Times New Roman" w:hAnsi="Times New Roman"/>
        </w:rPr>
        <w:t xml:space="preserve">В селе Покровка расположено «Покровская» СОШ, детский сад «Улыбка, </w:t>
      </w:r>
      <w:proofErr w:type="spellStart"/>
      <w:r w:rsidRPr="00570103">
        <w:rPr>
          <w:rFonts w:ascii="Times New Roman" w:hAnsi="Times New Roman"/>
        </w:rPr>
        <w:t>Физкультурно</w:t>
      </w:r>
      <w:proofErr w:type="spellEnd"/>
      <w:r w:rsidRPr="00570103">
        <w:rPr>
          <w:rFonts w:ascii="Times New Roman" w:hAnsi="Times New Roman"/>
        </w:rPr>
        <w:t xml:space="preserve"> - спортивный комплекс. Централизованное водоотведение отсутствует. Для качественного и своевременного водоснабжения населения необходимо строительство круглогодичных водопроводных сетей по селу Покровка. Строительство водопровода позволит обеспечить питьевой водой 202 двора, что снимет нагрузку по подвозу воды населению автотранспортом.</w:t>
      </w:r>
    </w:p>
    <w:p w:rsidR="005357A2" w:rsidRPr="00570103" w:rsidRDefault="005357A2" w:rsidP="005357A2">
      <w:pPr>
        <w:autoSpaceDE w:val="0"/>
        <w:autoSpaceDN w:val="0"/>
        <w:adjustRightInd w:val="0"/>
        <w:jc w:val="center"/>
        <w:rPr>
          <w:rFonts w:ascii="Times New Roman" w:hAnsi="Times New Roman"/>
        </w:rPr>
      </w:pPr>
      <w:r w:rsidRPr="00570103">
        <w:rPr>
          <w:rFonts w:ascii="Times New Roman" w:hAnsi="Times New Roman"/>
        </w:rPr>
        <w:t>РАЗДЕЛ 2. ЦЕЛЬ И ЗАДАЧИ ПРОГРАММЫ, СРОКИ И ЭТАПЫ ЕЕ РЕАЛИЗАЦИИ, ЦЕЛЕВЫЕ ИНДИКАТОРЫ И ПОКАЗАТЕЛИ РЕЗУЛЬТАТИВНОСТИ</w:t>
      </w:r>
    </w:p>
    <w:p w:rsidR="005357A2" w:rsidRPr="00570103" w:rsidRDefault="005357A2" w:rsidP="005357A2">
      <w:pPr>
        <w:autoSpaceDE w:val="0"/>
        <w:autoSpaceDN w:val="0"/>
        <w:adjustRightInd w:val="0"/>
        <w:jc w:val="center"/>
        <w:rPr>
          <w:rFonts w:ascii="Times New Roman" w:hAnsi="Times New Roman"/>
        </w:rPr>
      </w:pPr>
    </w:p>
    <w:p w:rsidR="005357A2" w:rsidRPr="00570103" w:rsidRDefault="005357A2" w:rsidP="005357A2">
      <w:pPr>
        <w:autoSpaceDE w:val="0"/>
        <w:autoSpaceDN w:val="0"/>
        <w:adjustRightInd w:val="0"/>
        <w:jc w:val="center"/>
        <w:rPr>
          <w:rFonts w:ascii="Times New Roman" w:hAnsi="Times New Roman"/>
        </w:rPr>
      </w:pPr>
      <w:r w:rsidRPr="00570103">
        <w:rPr>
          <w:rFonts w:ascii="Times New Roman" w:hAnsi="Times New Roman"/>
        </w:rPr>
        <w:t>1) Цель и задачи Программы, сроки и этапы ее реализации</w:t>
      </w:r>
    </w:p>
    <w:p w:rsidR="005357A2" w:rsidRPr="00570103" w:rsidRDefault="005357A2" w:rsidP="005357A2">
      <w:pPr>
        <w:autoSpaceDE w:val="0"/>
        <w:autoSpaceDN w:val="0"/>
        <w:adjustRightInd w:val="0"/>
        <w:ind w:firstLine="709"/>
        <w:jc w:val="both"/>
        <w:rPr>
          <w:rFonts w:ascii="Times New Roman" w:hAnsi="Times New Roman"/>
        </w:rPr>
      </w:pP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Целью Программы является обеспечение населения питьевой водой, соответствующей требованиям безопасности и безвредности, установленным в технических регламентах и санитарно-эпидемиологических правилах. Для достижения этой цели необходимо решение следующих основных задач:</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 xml:space="preserve">1. Создание условий для привлечения долгосрочных внебюджетных инвестиций в сектор водоснабжения, водоотведения в соответствии с действующим законодательством в части долгосрочного </w:t>
      </w:r>
      <w:proofErr w:type="spellStart"/>
      <w:r w:rsidRPr="00570103">
        <w:rPr>
          <w:rFonts w:ascii="Times New Roman" w:hAnsi="Times New Roman"/>
        </w:rPr>
        <w:t>тарифообразования</w:t>
      </w:r>
      <w:proofErr w:type="spellEnd"/>
      <w:r w:rsidRPr="00570103">
        <w:rPr>
          <w:rFonts w:ascii="Times New Roman" w:hAnsi="Times New Roman"/>
        </w:rPr>
        <w:t xml:space="preserve"> в жилищно-коммунальном комплексе, развития механизмов государственно-частного партнерства и экологического законодательства.</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2. Строительство, реконструкция и модернизация объектов водоснабжения, развитие инфраструктуры в области водоотведения.</w:t>
      </w:r>
    </w:p>
    <w:p w:rsidR="005357A2" w:rsidRPr="00570103" w:rsidRDefault="005357A2" w:rsidP="005357A2">
      <w:pPr>
        <w:pStyle w:val="a3"/>
        <w:tabs>
          <w:tab w:val="left" w:pos="337"/>
        </w:tabs>
        <w:rPr>
          <w:color w:val="000000"/>
        </w:rPr>
      </w:pPr>
      <w:r w:rsidRPr="00570103">
        <w:t xml:space="preserve">3.  </w:t>
      </w:r>
      <w:r w:rsidRPr="00570103">
        <w:rPr>
          <w:color w:val="000000"/>
        </w:rPr>
        <w:t>Разработка проектно-сметной документации по строительству локального водопровода в МО «Покровка»</w:t>
      </w:r>
    </w:p>
    <w:p w:rsidR="005357A2" w:rsidRPr="00570103" w:rsidRDefault="005357A2" w:rsidP="005357A2">
      <w:pPr>
        <w:pStyle w:val="a3"/>
        <w:tabs>
          <w:tab w:val="left" w:pos="337"/>
        </w:tabs>
        <w:rPr>
          <w:rFonts w:eastAsia="Calibri"/>
          <w:bCs/>
          <w:szCs w:val="22"/>
        </w:rPr>
      </w:pPr>
      <w:r w:rsidRPr="00570103">
        <w:t>4.  С</w:t>
      </w:r>
      <w:r w:rsidRPr="00570103">
        <w:rPr>
          <w:rFonts w:eastAsia="Calibri"/>
          <w:bCs/>
        </w:rPr>
        <w:t>троительств</w:t>
      </w:r>
      <w:r w:rsidRPr="00570103">
        <w:rPr>
          <w:bCs/>
        </w:rPr>
        <w:t>о</w:t>
      </w:r>
      <w:r w:rsidRPr="00570103">
        <w:rPr>
          <w:rFonts w:eastAsia="Calibri"/>
          <w:bCs/>
        </w:rPr>
        <w:t xml:space="preserve"> централизованной системы водоснабжения </w:t>
      </w:r>
      <w:r w:rsidRPr="00570103">
        <w:rPr>
          <w:bCs/>
        </w:rPr>
        <w:t>в с.  Покровка Баяндаевского района Иркутской области</w:t>
      </w:r>
      <w:r w:rsidRPr="00570103">
        <w:rPr>
          <w:rFonts w:eastAsia="Calibri"/>
          <w:bCs/>
        </w:rPr>
        <w:t>;</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Указанные задачи являются необходимыми и достаточными для достижения цели Программы и направлены на стимулирование притока долгосрочных внебюджетных инвестиций в объекты жилищно-коммунального хозяйства (в случае, если не нарушаются критерии доступности коммунальных услуг для потребителей), а также на поддержку мероприятий в населенных пунктах с неблагоприятным состоянием поверхностных и подземных источников питьевого водоснабжения и мероприятий в населенных пунктах.</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lastRenderedPageBreak/>
        <w:t>Мероприятия программы по строительству, реконструкции и модернизации объектов водоснабжения, водоотведения реализуются с 2021 по 2025 год.</w:t>
      </w:r>
    </w:p>
    <w:p w:rsidR="005357A2" w:rsidRPr="00570103" w:rsidRDefault="005357A2" w:rsidP="005357A2">
      <w:pPr>
        <w:autoSpaceDE w:val="0"/>
        <w:autoSpaceDN w:val="0"/>
        <w:adjustRightInd w:val="0"/>
        <w:jc w:val="center"/>
        <w:rPr>
          <w:rFonts w:ascii="Times New Roman" w:hAnsi="Times New Roman"/>
        </w:rPr>
      </w:pPr>
    </w:p>
    <w:p w:rsidR="005357A2" w:rsidRPr="00570103" w:rsidRDefault="005357A2" w:rsidP="005357A2">
      <w:pPr>
        <w:autoSpaceDE w:val="0"/>
        <w:autoSpaceDN w:val="0"/>
        <w:adjustRightInd w:val="0"/>
        <w:jc w:val="center"/>
        <w:rPr>
          <w:rFonts w:ascii="Times New Roman" w:hAnsi="Times New Roman"/>
        </w:rPr>
      </w:pPr>
      <w:r w:rsidRPr="00570103">
        <w:rPr>
          <w:rFonts w:ascii="Times New Roman" w:hAnsi="Times New Roman"/>
        </w:rPr>
        <w:t>2) Целевые индикаторы и показатели результативности</w:t>
      </w:r>
    </w:p>
    <w:p w:rsidR="005357A2" w:rsidRPr="00570103" w:rsidRDefault="005357A2" w:rsidP="005357A2">
      <w:pPr>
        <w:autoSpaceDE w:val="0"/>
        <w:autoSpaceDN w:val="0"/>
        <w:adjustRightInd w:val="0"/>
        <w:jc w:val="center"/>
        <w:rPr>
          <w:rFonts w:ascii="Times New Roman" w:hAnsi="Times New Roman"/>
        </w:rPr>
      </w:pPr>
    </w:p>
    <w:p w:rsidR="005357A2" w:rsidRPr="00570103" w:rsidRDefault="005357A2" w:rsidP="005357A2">
      <w:pPr>
        <w:autoSpaceDE w:val="0"/>
        <w:autoSpaceDN w:val="0"/>
        <w:adjustRightInd w:val="0"/>
        <w:ind w:firstLine="708"/>
        <w:jc w:val="both"/>
        <w:rPr>
          <w:rFonts w:ascii="Times New Roman" w:hAnsi="Times New Roman"/>
        </w:rPr>
      </w:pPr>
      <w:r w:rsidRPr="00570103">
        <w:rPr>
          <w:rFonts w:ascii="Times New Roman" w:hAnsi="Times New Roman"/>
        </w:rPr>
        <w:t xml:space="preserve">Планируемые целевые индикаторы и показатели результативности реализации Программы приведены в </w:t>
      </w:r>
      <w:proofErr w:type="gramStart"/>
      <w:r w:rsidRPr="00570103">
        <w:rPr>
          <w:rFonts w:ascii="Times New Roman" w:hAnsi="Times New Roman"/>
        </w:rPr>
        <w:t>приложении  1</w:t>
      </w:r>
      <w:proofErr w:type="gramEnd"/>
      <w:r w:rsidRPr="00570103">
        <w:rPr>
          <w:rFonts w:ascii="Times New Roman" w:hAnsi="Times New Roman"/>
        </w:rPr>
        <w:t xml:space="preserve"> к настоящей Программе.</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По результатам оценки эффективности Программы может быть принято решение о корректировке на очередной финансовый год и плановый период бюджетных ассигнований на ее реализацию или досрочном прекращения реализации Программы начиная с очередного финансового года. Прекращение реализации Программы осуществляется при условии отсутствия необходимости в проведении мероприятий Программы.</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 xml:space="preserve">При изменении объемов бюджетного объема финансирования и привлечения инвесторов </w:t>
      </w:r>
      <w:r w:rsidR="00570103" w:rsidRPr="00570103">
        <w:rPr>
          <w:rFonts w:ascii="Times New Roman" w:hAnsi="Times New Roman"/>
        </w:rPr>
        <w:t>для осуществления</w:t>
      </w:r>
      <w:r w:rsidRPr="00570103">
        <w:rPr>
          <w:rFonts w:ascii="Times New Roman" w:hAnsi="Times New Roman"/>
        </w:rPr>
        <w:t xml:space="preserve"> Программы в установленном порядке проводится корректировка целевых индикаторов.</w:t>
      </w:r>
    </w:p>
    <w:p w:rsidR="005357A2" w:rsidRPr="00570103" w:rsidRDefault="005357A2" w:rsidP="005357A2">
      <w:pPr>
        <w:pStyle w:val="ConsPlusNormal"/>
        <w:jc w:val="center"/>
        <w:rPr>
          <w:rFonts w:ascii="Times New Roman" w:hAnsi="Times New Roman" w:cs="Times New Roman"/>
          <w:sz w:val="24"/>
          <w:szCs w:val="24"/>
        </w:rPr>
      </w:pPr>
    </w:p>
    <w:p w:rsidR="005357A2" w:rsidRPr="00570103" w:rsidRDefault="005357A2" w:rsidP="005357A2">
      <w:pPr>
        <w:pStyle w:val="ConsPlusNormal"/>
        <w:jc w:val="center"/>
        <w:rPr>
          <w:rFonts w:ascii="Times New Roman" w:hAnsi="Times New Roman" w:cs="Times New Roman"/>
          <w:sz w:val="24"/>
          <w:szCs w:val="24"/>
        </w:rPr>
      </w:pPr>
    </w:p>
    <w:p w:rsidR="005357A2" w:rsidRPr="00570103" w:rsidRDefault="005357A2" w:rsidP="005357A2">
      <w:pPr>
        <w:pStyle w:val="ConsPlusNormal"/>
        <w:jc w:val="center"/>
        <w:rPr>
          <w:rFonts w:ascii="Times New Roman" w:hAnsi="Times New Roman" w:cs="Times New Roman"/>
          <w:b/>
          <w:sz w:val="28"/>
          <w:szCs w:val="28"/>
        </w:rPr>
      </w:pPr>
      <w:r w:rsidRPr="00570103">
        <w:rPr>
          <w:rFonts w:ascii="Times New Roman" w:hAnsi="Times New Roman" w:cs="Times New Roman"/>
          <w:sz w:val="24"/>
          <w:szCs w:val="24"/>
        </w:rPr>
        <w:t xml:space="preserve">РАЗДЕЛ 3. </w:t>
      </w:r>
      <w:r w:rsidRPr="00570103">
        <w:rPr>
          <w:rStyle w:val="a5"/>
          <w:rFonts w:ascii="Times New Roman" w:hAnsi="Times New Roman" w:cs="Times New Roman"/>
          <w:sz w:val="24"/>
        </w:rPr>
        <w:t>РЕСУРСНОЕ ОБЕСПЕЧЕНИЕ ПРОГРАММЫ</w:t>
      </w:r>
    </w:p>
    <w:p w:rsidR="005357A2" w:rsidRPr="00570103" w:rsidRDefault="005357A2" w:rsidP="005357A2">
      <w:pPr>
        <w:pStyle w:val="ConsPlusNormal"/>
        <w:ind w:firstLine="540"/>
        <w:jc w:val="both"/>
        <w:rPr>
          <w:rFonts w:ascii="Times New Roman" w:hAnsi="Times New Roman" w:cs="Times New Roman"/>
          <w:sz w:val="24"/>
          <w:szCs w:val="24"/>
        </w:rPr>
      </w:pPr>
    </w:p>
    <w:p w:rsidR="005357A2" w:rsidRPr="00570103" w:rsidRDefault="005357A2" w:rsidP="005357A2">
      <w:pPr>
        <w:pStyle w:val="a3"/>
        <w:ind w:firstLine="709"/>
        <w:jc w:val="both"/>
      </w:pPr>
      <w:r w:rsidRPr="00570103">
        <w:t xml:space="preserve">Финансирование мероприятий Программы осуществляется из средств областного бюджета и бюджета муниципального образования «Покровка». </w:t>
      </w:r>
      <w:r w:rsidRPr="00570103">
        <w:tab/>
        <w:t>Объемы финансирования обеспечиваются в размерах, установленных областным бюджетом и бюджетом муниципального образования «Покровка» на соответствующий финансовый год.</w:t>
      </w:r>
    </w:p>
    <w:p w:rsidR="005357A2" w:rsidRPr="00570103" w:rsidRDefault="005357A2" w:rsidP="005357A2">
      <w:pPr>
        <w:pStyle w:val="a3"/>
        <w:jc w:val="both"/>
      </w:pPr>
      <w:r w:rsidRPr="00570103">
        <w:t xml:space="preserve">Потребность в финансировании Программы </w:t>
      </w:r>
    </w:p>
    <w:tbl>
      <w:tblPr>
        <w:tblW w:w="9645" w:type="dxa"/>
        <w:tblInd w:w="75" w:type="dxa"/>
        <w:tblLayout w:type="fixed"/>
        <w:tblCellMar>
          <w:left w:w="75" w:type="dxa"/>
          <w:right w:w="75" w:type="dxa"/>
        </w:tblCellMar>
        <w:tblLook w:val="04A0" w:firstRow="1" w:lastRow="0" w:firstColumn="1" w:lastColumn="0" w:noHBand="0" w:noVBand="1"/>
      </w:tblPr>
      <w:tblGrid>
        <w:gridCol w:w="2978"/>
        <w:gridCol w:w="1843"/>
        <w:gridCol w:w="1843"/>
        <w:gridCol w:w="1563"/>
        <w:gridCol w:w="1418"/>
      </w:tblGrid>
      <w:tr w:rsidR="005357A2" w:rsidRPr="00570103" w:rsidTr="005009B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 xml:space="preserve">Период реализации программы </w:t>
            </w:r>
            <w:r w:rsidRPr="00570103">
              <w:rPr>
                <w:rFonts w:ascii="Times New Roman" w:hAnsi="Times New Roman"/>
                <w:b/>
              </w:rPr>
              <w:br/>
            </w:r>
          </w:p>
        </w:tc>
        <w:tc>
          <w:tcPr>
            <w:tcW w:w="6667" w:type="dxa"/>
            <w:gridSpan w:val="4"/>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 xml:space="preserve">Объем финансирования,  руб. </w:t>
            </w:r>
          </w:p>
        </w:tc>
      </w:tr>
      <w:tr w:rsidR="005357A2" w:rsidRPr="00570103" w:rsidTr="005009BC">
        <w:trPr>
          <w:trHeight w:val="82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b/>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ind w:left="-75" w:firstLine="75"/>
              <w:jc w:val="center"/>
              <w:rPr>
                <w:rFonts w:ascii="Times New Roman" w:hAnsi="Times New Roman"/>
                <w:b/>
                <w:sz w:val="24"/>
                <w:szCs w:val="24"/>
              </w:rPr>
            </w:pPr>
            <w:r w:rsidRPr="00570103">
              <w:rPr>
                <w:rFonts w:ascii="Times New Roman" w:hAnsi="Times New Roman"/>
                <w:b/>
              </w:rPr>
              <w:t>Финансовые</w:t>
            </w:r>
            <w:r w:rsidRPr="00570103">
              <w:rPr>
                <w:rFonts w:ascii="Times New Roman" w:hAnsi="Times New Roman"/>
                <w:b/>
              </w:rPr>
              <w:br/>
              <w:t>средства, всего</w:t>
            </w:r>
          </w:p>
        </w:tc>
        <w:tc>
          <w:tcPr>
            <w:tcW w:w="4824" w:type="dxa"/>
            <w:gridSpan w:val="3"/>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В том числе</w:t>
            </w:r>
          </w:p>
          <w:p w:rsidR="005357A2" w:rsidRPr="00570103" w:rsidRDefault="005357A2" w:rsidP="005009BC">
            <w:pPr>
              <w:jc w:val="center"/>
              <w:rPr>
                <w:rFonts w:ascii="Times New Roman" w:hAnsi="Times New Roman"/>
                <w:b/>
                <w:sz w:val="24"/>
                <w:szCs w:val="24"/>
              </w:rPr>
            </w:pPr>
            <w:r w:rsidRPr="00570103">
              <w:rPr>
                <w:rFonts w:ascii="Times New Roman" w:hAnsi="Times New Roman"/>
                <w:b/>
              </w:rPr>
              <w:t xml:space="preserve"> по источникам:</w:t>
            </w:r>
          </w:p>
        </w:tc>
      </w:tr>
      <w:tr w:rsidR="005357A2" w:rsidRPr="00570103" w:rsidTr="005009BC">
        <w:trPr>
          <w:trHeight w:val="82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b/>
                <w:sz w:val="24"/>
                <w:szCs w:val="24"/>
              </w:rPr>
            </w:pPr>
          </w:p>
        </w:tc>
        <w:tc>
          <w:tcPr>
            <w:tcW w:w="6667" w:type="dxa"/>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ФБ</w:t>
            </w:r>
          </w:p>
        </w:tc>
        <w:tc>
          <w:tcPr>
            <w:tcW w:w="1563" w:type="dxa"/>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ОБ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sz w:val="24"/>
                <w:szCs w:val="24"/>
              </w:rPr>
            </w:pPr>
            <w:r w:rsidRPr="00570103">
              <w:rPr>
                <w:rFonts w:ascii="Times New Roman" w:hAnsi="Times New Roman"/>
                <w:b/>
              </w:rPr>
              <w:t>МБ</w:t>
            </w:r>
          </w:p>
        </w:tc>
      </w:tr>
      <w:tr w:rsidR="005357A2" w:rsidRPr="00570103" w:rsidTr="005009BC">
        <w:tc>
          <w:tcPr>
            <w:tcW w:w="2978" w:type="dxa"/>
            <w:tcBorders>
              <w:top w:val="nil"/>
              <w:left w:val="single" w:sz="4" w:space="0" w:color="auto"/>
              <w:bottom w:val="nil"/>
              <w:right w:val="single" w:sz="4" w:space="0" w:color="auto"/>
            </w:tcBorders>
            <w:hideMark/>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Всего за весь период</w:t>
            </w:r>
          </w:p>
        </w:tc>
        <w:tc>
          <w:tcPr>
            <w:tcW w:w="1843" w:type="dxa"/>
            <w:tcBorders>
              <w:top w:val="nil"/>
              <w:left w:val="single" w:sz="4" w:space="0" w:color="auto"/>
              <w:bottom w:val="nil"/>
              <w:right w:val="single" w:sz="4" w:space="0" w:color="auto"/>
            </w:tcBorders>
            <w:vAlign w:val="center"/>
            <w:hideMark/>
          </w:tcPr>
          <w:p w:rsidR="005357A2" w:rsidRPr="00570103" w:rsidRDefault="00570103" w:rsidP="005009BC">
            <w:pPr>
              <w:ind w:firstLine="67"/>
              <w:rPr>
                <w:rFonts w:ascii="Times New Roman" w:hAnsi="Times New Roman"/>
                <w:b/>
                <w:sz w:val="24"/>
                <w:szCs w:val="24"/>
                <w:highlight w:val="yellow"/>
              </w:rPr>
            </w:pPr>
            <w:r>
              <w:rPr>
                <w:rFonts w:ascii="Times New Roman" w:hAnsi="Times New Roman"/>
                <w:b/>
              </w:rPr>
              <w:t>1081850</w:t>
            </w:r>
            <w:r w:rsidR="005357A2" w:rsidRPr="00570103">
              <w:rPr>
                <w:rFonts w:ascii="Times New Roman" w:hAnsi="Times New Roman"/>
                <w:b/>
              </w:rPr>
              <w:t>00</w:t>
            </w:r>
          </w:p>
        </w:tc>
        <w:tc>
          <w:tcPr>
            <w:tcW w:w="1843" w:type="dxa"/>
            <w:tcBorders>
              <w:top w:val="nil"/>
              <w:left w:val="single" w:sz="4" w:space="0" w:color="auto"/>
              <w:bottom w:val="nil"/>
              <w:right w:val="single" w:sz="4" w:space="0" w:color="auto"/>
            </w:tcBorders>
            <w:hideMark/>
          </w:tcPr>
          <w:p w:rsidR="005357A2" w:rsidRPr="00570103" w:rsidRDefault="005357A2" w:rsidP="00B17E76">
            <w:pPr>
              <w:ind w:firstLine="42"/>
              <w:rPr>
                <w:rFonts w:ascii="Times New Roman" w:hAnsi="Times New Roman"/>
                <w:b/>
                <w:sz w:val="24"/>
                <w:szCs w:val="24"/>
                <w:highlight w:val="yellow"/>
              </w:rPr>
            </w:pPr>
            <w:r w:rsidRPr="00570103">
              <w:rPr>
                <w:rFonts w:ascii="Times New Roman" w:hAnsi="Times New Roman"/>
                <w:b/>
              </w:rPr>
              <w:t>10</w:t>
            </w:r>
            <w:r w:rsidR="00B17E76">
              <w:rPr>
                <w:rFonts w:ascii="Times New Roman" w:hAnsi="Times New Roman"/>
                <w:b/>
              </w:rPr>
              <w:t>06496</w:t>
            </w:r>
            <w:r w:rsidRPr="00570103">
              <w:rPr>
                <w:rFonts w:ascii="Times New Roman" w:hAnsi="Times New Roman"/>
                <w:b/>
              </w:rPr>
              <w:t>00</w:t>
            </w:r>
          </w:p>
        </w:tc>
        <w:tc>
          <w:tcPr>
            <w:tcW w:w="1563" w:type="dxa"/>
            <w:tcBorders>
              <w:top w:val="nil"/>
              <w:left w:val="single" w:sz="4" w:space="0" w:color="auto"/>
              <w:bottom w:val="nil"/>
              <w:right w:val="single" w:sz="4" w:space="0" w:color="auto"/>
            </w:tcBorders>
            <w:hideMark/>
          </w:tcPr>
          <w:p w:rsidR="005357A2" w:rsidRPr="00570103" w:rsidRDefault="00B17E76" w:rsidP="005009BC">
            <w:pPr>
              <w:rPr>
                <w:rFonts w:ascii="Times New Roman" w:hAnsi="Times New Roman"/>
                <w:b/>
                <w:sz w:val="24"/>
                <w:szCs w:val="24"/>
              </w:rPr>
            </w:pPr>
            <w:r>
              <w:rPr>
                <w:rFonts w:ascii="Times New Roman" w:hAnsi="Times New Roman"/>
                <w:b/>
              </w:rPr>
              <w:t>7460000</w:t>
            </w:r>
          </w:p>
        </w:tc>
        <w:tc>
          <w:tcPr>
            <w:tcW w:w="1418" w:type="dxa"/>
            <w:tcBorders>
              <w:top w:val="nil"/>
              <w:left w:val="single" w:sz="4" w:space="0" w:color="auto"/>
              <w:bottom w:val="nil"/>
              <w:right w:val="single" w:sz="4" w:space="0" w:color="auto"/>
            </w:tcBorders>
            <w:hideMark/>
          </w:tcPr>
          <w:p w:rsidR="005357A2" w:rsidRPr="00570103" w:rsidRDefault="00B17E76" w:rsidP="005009BC">
            <w:pPr>
              <w:rPr>
                <w:rFonts w:ascii="Times New Roman" w:hAnsi="Times New Roman"/>
                <w:b/>
                <w:sz w:val="24"/>
                <w:szCs w:val="24"/>
              </w:rPr>
            </w:pPr>
            <w:r>
              <w:rPr>
                <w:rFonts w:ascii="Times New Roman" w:hAnsi="Times New Roman"/>
                <w:b/>
              </w:rPr>
              <w:t>754</w:t>
            </w:r>
            <w:r w:rsidR="005357A2" w:rsidRPr="00570103">
              <w:rPr>
                <w:rFonts w:ascii="Times New Roman" w:hAnsi="Times New Roman"/>
                <w:b/>
              </w:rPr>
              <w:t>00</w:t>
            </w:r>
          </w:p>
        </w:tc>
      </w:tr>
      <w:tr w:rsidR="005357A2" w:rsidRPr="00570103" w:rsidTr="005009BC">
        <w:tc>
          <w:tcPr>
            <w:tcW w:w="2978" w:type="dxa"/>
            <w:tcBorders>
              <w:top w:val="nil"/>
              <w:left w:val="single" w:sz="4" w:space="0" w:color="auto"/>
              <w:bottom w:val="nil"/>
              <w:right w:val="single" w:sz="4" w:space="0" w:color="auto"/>
            </w:tcBorders>
          </w:tcPr>
          <w:p w:rsidR="005357A2" w:rsidRPr="00570103" w:rsidRDefault="005357A2" w:rsidP="005009BC">
            <w:pPr>
              <w:jc w:val="center"/>
              <w:rPr>
                <w:rFonts w:ascii="Times New Roman" w:hAnsi="Times New Roman"/>
                <w:b/>
                <w:sz w:val="24"/>
                <w:szCs w:val="24"/>
              </w:rPr>
            </w:pPr>
            <w:r w:rsidRPr="00570103">
              <w:rPr>
                <w:rFonts w:ascii="Times New Roman" w:hAnsi="Times New Roman"/>
                <w:b/>
              </w:rPr>
              <w:t>В том числе по годам:</w:t>
            </w:r>
          </w:p>
          <w:p w:rsidR="005357A2" w:rsidRPr="00570103" w:rsidRDefault="005357A2" w:rsidP="005009BC">
            <w:pPr>
              <w:jc w:val="center"/>
              <w:rPr>
                <w:rFonts w:ascii="Times New Roman" w:hAnsi="Times New Roman"/>
                <w:b/>
              </w:rPr>
            </w:pPr>
            <w:r w:rsidRPr="00570103">
              <w:rPr>
                <w:rFonts w:ascii="Times New Roman" w:hAnsi="Times New Roman"/>
                <w:b/>
              </w:rPr>
              <w:t>2019 год</w:t>
            </w:r>
          </w:p>
          <w:p w:rsidR="005357A2" w:rsidRPr="00570103" w:rsidRDefault="005357A2" w:rsidP="005009BC">
            <w:pPr>
              <w:jc w:val="center"/>
              <w:rPr>
                <w:rFonts w:ascii="Times New Roman" w:hAnsi="Times New Roman"/>
                <w:b/>
              </w:rPr>
            </w:pPr>
            <w:r w:rsidRPr="00570103">
              <w:rPr>
                <w:rFonts w:ascii="Times New Roman" w:hAnsi="Times New Roman"/>
                <w:b/>
              </w:rPr>
              <w:t>2020 год</w:t>
            </w:r>
          </w:p>
          <w:p w:rsidR="005357A2" w:rsidRPr="00570103" w:rsidRDefault="005357A2" w:rsidP="005009BC">
            <w:pPr>
              <w:jc w:val="center"/>
              <w:rPr>
                <w:rFonts w:ascii="Times New Roman" w:hAnsi="Times New Roman"/>
                <w:b/>
              </w:rPr>
            </w:pPr>
            <w:r w:rsidRPr="00570103">
              <w:rPr>
                <w:rFonts w:ascii="Times New Roman" w:hAnsi="Times New Roman"/>
                <w:b/>
              </w:rPr>
              <w:t>2021 год</w:t>
            </w:r>
          </w:p>
          <w:p w:rsidR="005357A2" w:rsidRPr="00570103" w:rsidRDefault="005357A2" w:rsidP="005009BC">
            <w:pPr>
              <w:jc w:val="center"/>
              <w:rPr>
                <w:rFonts w:ascii="Times New Roman" w:hAnsi="Times New Roman"/>
                <w:b/>
              </w:rPr>
            </w:pPr>
          </w:p>
          <w:p w:rsidR="005357A2" w:rsidRPr="00570103" w:rsidRDefault="005357A2" w:rsidP="005009BC">
            <w:pPr>
              <w:jc w:val="center"/>
              <w:rPr>
                <w:rFonts w:ascii="Times New Roman" w:hAnsi="Times New Roman"/>
                <w:b/>
              </w:rPr>
            </w:pPr>
            <w:r w:rsidRPr="00570103">
              <w:rPr>
                <w:rFonts w:ascii="Times New Roman" w:hAnsi="Times New Roman"/>
                <w:b/>
              </w:rPr>
              <w:t xml:space="preserve">2022 год </w:t>
            </w:r>
          </w:p>
          <w:p w:rsidR="005357A2" w:rsidRPr="00570103" w:rsidRDefault="005357A2" w:rsidP="005009BC">
            <w:pPr>
              <w:jc w:val="center"/>
              <w:rPr>
                <w:rFonts w:ascii="Times New Roman" w:hAnsi="Times New Roman"/>
                <w:b/>
              </w:rPr>
            </w:pPr>
          </w:p>
          <w:p w:rsidR="005357A2" w:rsidRPr="00570103" w:rsidRDefault="005357A2" w:rsidP="005009BC">
            <w:pPr>
              <w:jc w:val="center"/>
              <w:rPr>
                <w:rFonts w:ascii="Times New Roman" w:hAnsi="Times New Roman"/>
                <w:b/>
              </w:rPr>
            </w:pPr>
            <w:r w:rsidRPr="00570103">
              <w:rPr>
                <w:rFonts w:ascii="Times New Roman" w:hAnsi="Times New Roman"/>
                <w:b/>
              </w:rPr>
              <w:t>2023 год</w:t>
            </w:r>
          </w:p>
          <w:p w:rsidR="005357A2" w:rsidRPr="00570103" w:rsidRDefault="005357A2" w:rsidP="005009BC">
            <w:pPr>
              <w:jc w:val="center"/>
              <w:rPr>
                <w:rFonts w:ascii="Times New Roman" w:hAnsi="Times New Roman"/>
                <w:b/>
                <w:sz w:val="24"/>
                <w:szCs w:val="24"/>
              </w:rPr>
            </w:pPr>
            <w:r w:rsidRPr="00570103">
              <w:rPr>
                <w:rFonts w:ascii="Times New Roman" w:hAnsi="Times New Roman"/>
                <w:b/>
              </w:rPr>
              <w:t>2024 год</w:t>
            </w:r>
          </w:p>
        </w:tc>
        <w:tc>
          <w:tcPr>
            <w:tcW w:w="1843" w:type="dxa"/>
            <w:tcBorders>
              <w:top w:val="nil"/>
              <w:left w:val="single" w:sz="4" w:space="0" w:color="auto"/>
              <w:bottom w:val="nil"/>
              <w:right w:val="single" w:sz="4" w:space="0" w:color="auto"/>
            </w:tcBorders>
            <w:vAlign w:val="center"/>
          </w:tcPr>
          <w:p w:rsidR="005357A2" w:rsidRPr="00570103" w:rsidRDefault="005357A2" w:rsidP="005009BC">
            <w:pPr>
              <w:rPr>
                <w:rFonts w:ascii="Times New Roman" w:hAnsi="Times New Roman"/>
                <w:b/>
                <w:sz w:val="24"/>
                <w:szCs w:val="24"/>
              </w:rPr>
            </w:pPr>
          </w:p>
          <w:p w:rsidR="005357A2" w:rsidRPr="00570103" w:rsidRDefault="005357A2" w:rsidP="005009BC">
            <w:pPr>
              <w:rPr>
                <w:rFonts w:ascii="Times New Roman" w:hAnsi="Times New Roman"/>
                <w:b/>
              </w:rPr>
            </w:pPr>
          </w:p>
          <w:p w:rsidR="005357A2" w:rsidRPr="00570103" w:rsidRDefault="005357A2" w:rsidP="005009BC">
            <w:pPr>
              <w:rPr>
                <w:rFonts w:ascii="Times New Roman" w:hAnsi="Times New Roman"/>
                <w:b/>
              </w:rPr>
            </w:pPr>
          </w:p>
          <w:p w:rsidR="005357A2" w:rsidRPr="00570103" w:rsidRDefault="005357A2" w:rsidP="005009BC">
            <w:pPr>
              <w:rPr>
                <w:rFonts w:ascii="Times New Roman" w:hAnsi="Times New Roman"/>
                <w:b/>
              </w:rPr>
            </w:pPr>
            <w:r w:rsidRPr="00570103">
              <w:rPr>
                <w:rFonts w:ascii="Times New Roman" w:hAnsi="Times New Roman"/>
                <w:b/>
              </w:rPr>
              <w:t>3299000</w:t>
            </w:r>
          </w:p>
          <w:p w:rsidR="005357A2" w:rsidRDefault="005357A2" w:rsidP="005009BC">
            <w:pPr>
              <w:rPr>
                <w:rFonts w:ascii="Times New Roman" w:hAnsi="Times New Roman"/>
                <w:b/>
                <w:sz w:val="24"/>
                <w:szCs w:val="24"/>
              </w:rPr>
            </w:pPr>
          </w:p>
          <w:p w:rsidR="00570103" w:rsidRPr="00570103" w:rsidRDefault="00570103" w:rsidP="005009BC">
            <w:pPr>
              <w:rPr>
                <w:rFonts w:ascii="Times New Roman" w:hAnsi="Times New Roman"/>
                <w:b/>
                <w:sz w:val="24"/>
                <w:szCs w:val="24"/>
              </w:rPr>
            </w:pPr>
            <w:r>
              <w:rPr>
                <w:rFonts w:ascii="Times New Roman" w:hAnsi="Times New Roman"/>
                <w:b/>
                <w:sz w:val="24"/>
                <w:szCs w:val="24"/>
              </w:rPr>
              <w:t>104886000</w:t>
            </w:r>
          </w:p>
        </w:tc>
        <w:tc>
          <w:tcPr>
            <w:tcW w:w="1843" w:type="dxa"/>
            <w:tcBorders>
              <w:top w:val="nil"/>
              <w:left w:val="single" w:sz="4" w:space="0" w:color="auto"/>
              <w:bottom w:val="nil"/>
              <w:right w:val="single" w:sz="4" w:space="0" w:color="auto"/>
            </w:tcBorders>
          </w:tcPr>
          <w:p w:rsidR="005357A2" w:rsidRPr="00570103" w:rsidRDefault="005357A2" w:rsidP="005009BC">
            <w:pPr>
              <w:ind w:firstLine="42"/>
              <w:jc w:val="center"/>
              <w:rPr>
                <w:rFonts w:ascii="Times New Roman" w:hAnsi="Times New Roman"/>
                <w:b/>
                <w:sz w:val="24"/>
                <w:szCs w:val="24"/>
              </w:rPr>
            </w:pPr>
          </w:p>
          <w:p w:rsidR="005357A2" w:rsidRPr="00570103" w:rsidRDefault="005357A2" w:rsidP="005009BC">
            <w:pPr>
              <w:rPr>
                <w:rFonts w:ascii="Times New Roman" w:hAnsi="Times New Roman"/>
              </w:rPr>
            </w:pPr>
          </w:p>
          <w:p w:rsidR="005357A2" w:rsidRPr="00570103" w:rsidRDefault="005357A2" w:rsidP="005009BC">
            <w:pPr>
              <w:rPr>
                <w:rFonts w:ascii="Times New Roman" w:hAnsi="Times New Roman"/>
              </w:rPr>
            </w:pPr>
          </w:p>
          <w:p w:rsidR="005357A2" w:rsidRPr="00570103" w:rsidRDefault="00570103" w:rsidP="005009BC">
            <w:pPr>
              <w:jc w:val="center"/>
              <w:rPr>
                <w:rFonts w:ascii="Times New Roman" w:hAnsi="Times New Roman"/>
              </w:rPr>
            </w:pPr>
            <w:r>
              <w:rPr>
                <w:rFonts w:ascii="Times New Roman" w:hAnsi="Times New Roman"/>
              </w:rPr>
              <w:t>0</w:t>
            </w:r>
          </w:p>
          <w:p w:rsidR="005357A2" w:rsidRPr="00570103" w:rsidRDefault="005357A2" w:rsidP="005009BC">
            <w:pPr>
              <w:rPr>
                <w:rFonts w:ascii="Times New Roman" w:hAnsi="Times New Roman"/>
              </w:rPr>
            </w:pPr>
          </w:p>
          <w:p w:rsidR="005357A2" w:rsidRPr="00570103" w:rsidRDefault="00B17E76" w:rsidP="005009BC">
            <w:pPr>
              <w:rPr>
                <w:rFonts w:ascii="Times New Roman" w:hAnsi="Times New Roman"/>
              </w:rPr>
            </w:pPr>
            <w:r>
              <w:rPr>
                <w:rFonts w:ascii="Times New Roman" w:hAnsi="Times New Roman"/>
              </w:rPr>
              <w:t>100649600</w:t>
            </w:r>
          </w:p>
          <w:p w:rsidR="005357A2" w:rsidRPr="00570103" w:rsidRDefault="005357A2" w:rsidP="005009BC">
            <w:pPr>
              <w:rPr>
                <w:rFonts w:ascii="Times New Roman" w:hAnsi="Times New Roman"/>
              </w:rPr>
            </w:pPr>
          </w:p>
          <w:p w:rsidR="005357A2" w:rsidRPr="00570103" w:rsidRDefault="00B17E76" w:rsidP="005009BC">
            <w:pPr>
              <w:rPr>
                <w:rFonts w:ascii="Times New Roman" w:hAnsi="Times New Roman"/>
              </w:rPr>
            </w:pPr>
            <w:r>
              <w:rPr>
                <w:rFonts w:ascii="Times New Roman" w:hAnsi="Times New Roman"/>
              </w:rPr>
              <w:t xml:space="preserve">  </w:t>
            </w:r>
          </w:p>
          <w:p w:rsidR="005357A2" w:rsidRPr="00570103" w:rsidRDefault="005357A2" w:rsidP="005009BC">
            <w:pPr>
              <w:jc w:val="center"/>
              <w:rPr>
                <w:rFonts w:ascii="Times New Roman" w:hAnsi="Times New Roman"/>
              </w:rPr>
            </w:pPr>
          </w:p>
          <w:p w:rsidR="005357A2" w:rsidRPr="00570103" w:rsidRDefault="005357A2" w:rsidP="005009BC">
            <w:pPr>
              <w:jc w:val="center"/>
              <w:rPr>
                <w:rFonts w:ascii="Times New Roman" w:hAnsi="Times New Roman"/>
                <w:sz w:val="24"/>
                <w:szCs w:val="24"/>
              </w:rPr>
            </w:pPr>
          </w:p>
        </w:tc>
        <w:tc>
          <w:tcPr>
            <w:tcW w:w="1563" w:type="dxa"/>
            <w:tcBorders>
              <w:top w:val="nil"/>
              <w:left w:val="single" w:sz="4" w:space="0" w:color="auto"/>
              <w:bottom w:val="nil"/>
              <w:right w:val="single" w:sz="4" w:space="0" w:color="auto"/>
            </w:tcBorders>
          </w:tcPr>
          <w:p w:rsidR="005357A2" w:rsidRPr="00570103" w:rsidRDefault="005357A2" w:rsidP="005009BC">
            <w:pPr>
              <w:jc w:val="center"/>
              <w:rPr>
                <w:rFonts w:ascii="Times New Roman" w:hAnsi="Times New Roman"/>
                <w:b/>
                <w:sz w:val="24"/>
                <w:szCs w:val="24"/>
              </w:rPr>
            </w:pPr>
          </w:p>
          <w:p w:rsidR="005357A2" w:rsidRPr="00570103" w:rsidRDefault="005357A2" w:rsidP="005009BC">
            <w:pPr>
              <w:rPr>
                <w:rFonts w:ascii="Times New Roman" w:hAnsi="Times New Roman"/>
              </w:rPr>
            </w:pPr>
          </w:p>
          <w:p w:rsidR="005357A2" w:rsidRPr="00570103" w:rsidRDefault="005357A2" w:rsidP="005009BC">
            <w:pPr>
              <w:rPr>
                <w:rFonts w:ascii="Times New Roman" w:hAnsi="Times New Roman"/>
              </w:rPr>
            </w:pPr>
          </w:p>
          <w:p w:rsidR="005357A2" w:rsidRPr="00570103" w:rsidRDefault="00107CF7" w:rsidP="005009BC">
            <w:pPr>
              <w:jc w:val="center"/>
              <w:rPr>
                <w:rFonts w:ascii="Times New Roman" w:hAnsi="Times New Roman"/>
              </w:rPr>
            </w:pPr>
            <w:r>
              <w:rPr>
                <w:rFonts w:ascii="Times New Roman" w:hAnsi="Times New Roman"/>
              </w:rPr>
              <w:t>3266000</w:t>
            </w:r>
          </w:p>
          <w:p w:rsidR="005357A2" w:rsidRPr="00570103" w:rsidRDefault="005357A2" w:rsidP="005009BC">
            <w:pPr>
              <w:jc w:val="center"/>
              <w:rPr>
                <w:rFonts w:ascii="Times New Roman" w:hAnsi="Times New Roman"/>
              </w:rPr>
            </w:pPr>
          </w:p>
          <w:p w:rsidR="005357A2" w:rsidRPr="00570103" w:rsidRDefault="00B17E76" w:rsidP="005009BC">
            <w:pPr>
              <w:jc w:val="center"/>
              <w:rPr>
                <w:rFonts w:ascii="Times New Roman" w:hAnsi="Times New Roman"/>
              </w:rPr>
            </w:pPr>
            <w:r>
              <w:rPr>
                <w:rFonts w:ascii="Times New Roman" w:hAnsi="Times New Roman"/>
              </w:rPr>
              <w:t>4194000</w:t>
            </w:r>
          </w:p>
          <w:p w:rsidR="005357A2" w:rsidRPr="00570103" w:rsidRDefault="005357A2" w:rsidP="005009BC">
            <w:pPr>
              <w:jc w:val="center"/>
              <w:rPr>
                <w:rFonts w:ascii="Times New Roman" w:hAnsi="Times New Roman"/>
              </w:rPr>
            </w:pPr>
          </w:p>
          <w:p w:rsidR="005357A2" w:rsidRPr="00570103" w:rsidRDefault="005357A2" w:rsidP="005009BC">
            <w:pPr>
              <w:jc w:val="center"/>
              <w:rPr>
                <w:rFonts w:ascii="Times New Roman" w:hAnsi="Times New Roman"/>
                <w:sz w:val="24"/>
                <w:szCs w:val="24"/>
              </w:rPr>
            </w:pPr>
          </w:p>
        </w:tc>
        <w:tc>
          <w:tcPr>
            <w:tcW w:w="1418" w:type="dxa"/>
            <w:tcBorders>
              <w:top w:val="nil"/>
              <w:left w:val="single" w:sz="4" w:space="0" w:color="auto"/>
              <w:bottom w:val="nil"/>
              <w:right w:val="single" w:sz="4" w:space="0" w:color="auto"/>
            </w:tcBorders>
          </w:tcPr>
          <w:p w:rsidR="005357A2" w:rsidRPr="00570103" w:rsidRDefault="005357A2" w:rsidP="005009BC">
            <w:pPr>
              <w:jc w:val="center"/>
              <w:rPr>
                <w:rFonts w:ascii="Times New Roman" w:hAnsi="Times New Roman"/>
                <w:b/>
                <w:sz w:val="24"/>
                <w:szCs w:val="24"/>
                <w:highlight w:val="yellow"/>
              </w:rPr>
            </w:pPr>
          </w:p>
          <w:p w:rsidR="005357A2" w:rsidRPr="00570103" w:rsidRDefault="005357A2" w:rsidP="005009BC">
            <w:pPr>
              <w:rPr>
                <w:rFonts w:ascii="Times New Roman" w:hAnsi="Times New Roman"/>
              </w:rPr>
            </w:pPr>
          </w:p>
          <w:p w:rsidR="005357A2" w:rsidRPr="00570103" w:rsidRDefault="005357A2" w:rsidP="005009BC">
            <w:pPr>
              <w:rPr>
                <w:rFonts w:ascii="Times New Roman" w:hAnsi="Times New Roman"/>
                <w:highlight w:val="yellow"/>
              </w:rPr>
            </w:pPr>
          </w:p>
          <w:p w:rsidR="005357A2" w:rsidRPr="00570103" w:rsidRDefault="00107CF7" w:rsidP="005009BC">
            <w:pPr>
              <w:jc w:val="center"/>
              <w:rPr>
                <w:rFonts w:ascii="Times New Roman" w:hAnsi="Times New Roman"/>
              </w:rPr>
            </w:pPr>
            <w:r>
              <w:rPr>
                <w:rFonts w:ascii="Times New Roman" w:hAnsi="Times New Roman"/>
              </w:rPr>
              <w:t>33000</w:t>
            </w:r>
          </w:p>
          <w:p w:rsidR="005357A2" w:rsidRPr="00570103" w:rsidRDefault="005357A2" w:rsidP="005009BC">
            <w:pPr>
              <w:rPr>
                <w:rFonts w:ascii="Times New Roman" w:hAnsi="Times New Roman"/>
              </w:rPr>
            </w:pPr>
          </w:p>
          <w:p w:rsidR="005357A2" w:rsidRPr="00570103" w:rsidRDefault="00B17E76" w:rsidP="005009BC">
            <w:pPr>
              <w:rPr>
                <w:rFonts w:ascii="Times New Roman" w:hAnsi="Times New Roman"/>
              </w:rPr>
            </w:pPr>
            <w:r>
              <w:rPr>
                <w:rFonts w:ascii="Times New Roman" w:hAnsi="Times New Roman"/>
              </w:rPr>
              <w:t>42400</w:t>
            </w:r>
          </w:p>
          <w:p w:rsidR="005357A2" w:rsidRPr="00570103" w:rsidRDefault="005357A2" w:rsidP="005009BC">
            <w:pPr>
              <w:rPr>
                <w:rFonts w:ascii="Times New Roman" w:hAnsi="Times New Roman"/>
                <w:highlight w:val="yellow"/>
              </w:rPr>
            </w:pPr>
          </w:p>
          <w:p w:rsidR="005357A2" w:rsidRPr="00570103" w:rsidRDefault="005357A2" w:rsidP="005009BC">
            <w:pPr>
              <w:rPr>
                <w:rFonts w:ascii="Times New Roman" w:hAnsi="Times New Roman"/>
                <w:sz w:val="24"/>
                <w:szCs w:val="24"/>
              </w:rPr>
            </w:pPr>
          </w:p>
        </w:tc>
      </w:tr>
      <w:tr w:rsidR="005357A2" w:rsidRPr="00570103" w:rsidTr="005009BC">
        <w:tc>
          <w:tcPr>
            <w:tcW w:w="2978" w:type="dxa"/>
            <w:tcBorders>
              <w:top w:val="nil"/>
              <w:left w:val="single" w:sz="4" w:space="0" w:color="auto"/>
              <w:bottom w:val="single" w:sz="4" w:space="0" w:color="auto"/>
              <w:right w:val="single" w:sz="4" w:space="0" w:color="auto"/>
            </w:tcBorders>
            <w:hideMark/>
          </w:tcPr>
          <w:p w:rsidR="005357A2" w:rsidRPr="00570103" w:rsidRDefault="005357A2" w:rsidP="005009BC">
            <w:pPr>
              <w:rPr>
                <w:rFonts w:ascii="Times New Roman" w:hAnsi="Times New Roman"/>
                <w:sz w:val="20"/>
                <w:szCs w:val="20"/>
              </w:rPr>
            </w:pPr>
          </w:p>
        </w:tc>
        <w:tc>
          <w:tcPr>
            <w:tcW w:w="1843" w:type="dxa"/>
            <w:tcBorders>
              <w:top w:val="nil"/>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sz w:val="20"/>
                <w:szCs w:val="20"/>
              </w:rPr>
            </w:pPr>
          </w:p>
        </w:tc>
        <w:tc>
          <w:tcPr>
            <w:tcW w:w="1843" w:type="dxa"/>
            <w:tcBorders>
              <w:top w:val="nil"/>
              <w:left w:val="single" w:sz="4" w:space="0" w:color="auto"/>
              <w:bottom w:val="single" w:sz="4" w:space="0" w:color="auto"/>
              <w:right w:val="single" w:sz="4" w:space="0" w:color="auto"/>
            </w:tcBorders>
            <w:hideMark/>
          </w:tcPr>
          <w:p w:rsidR="005357A2" w:rsidRPr="00570103" w:rsidRDefault="005357A2" w:rsidP="005009BC">
            <w:pPr>
              <w:rPr>
                <w:rFonts w:ascii="Times New Roman" w:hAnsi="Times New Roman"/>
                <w:sz w:val="20"/>
                <w:szCs w:val="20"/>
              </w:rPr>
            </w:pPr>
          </w:p>
        </w:tc>
        <w:tc>
          <w:tcPr>
            <w:tcW w:w="1563" w:type="dxa"/>
            <w:tcBorders>
              <w:top w:val="nil"/>
              <w:left w:val="single" w:sz="4" w:space="0" w:color="auto"/>
              <w:bottom w:val="single" w:sz="4" w:space="0" w:color="auto"/>
              <w:right w:val="single" w:sz="4" w:space="0" w:color="auto"/>
            </w:tcBorders>
            <w:hideMark/>
          </w:tcPr>
          <w:p w:rsidR="005357A2" w:rsidRPr="00570103" w:rsidRDefault="005357A2" w:rsidP="005009BC">
            <w:pPr>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tcPr>
          <w:p w:rsidR="005357A2" w:rsidRPr="00570103" w:rsidRDefault="005357A2" w:rsidP="005009BC">
            <w:pPr>
              <w:jc w:val="center"/>
              <w:rPr>
                <w:rFonts w:ascii="Times New Roman" w:hAnsi="Times New Roman"/>
                <w:b/>
                <w:sz w:val="24"/>
                <w:szCs w:val="24"/>
                <w:highlight w:val="yellow"/>
              </w:rPr>
            </w:pPr>
          </w:p>
        </w:tc>
      </w:tr>
    </w:tbl>
    <w:p w:rsidR="005357A2" w:rsidRPr="00570103" w:rsidRDefault="005357A2" w:rsidP="005357A2">
      <w:pPr>
        <w:pStyle w:val="a3"/>
        <w:jc w:val="both"/>
        <w:rPr>
          <w:rStyle w:val="a5"/>
          <w:szCs w:val="22"/>
        </w:rPr>
      </w:pPr>
      <w:r w:rsidRPr="00570103">
        <w:rPr>
          <w:rStyle w:val="a5"/>
        </w:rPr>
        <w:t>РАЗДЕЛ 4. МЕХАНИЗМ РЕАЛИЗАЦИИ ПРОГРАММЫ</w:t>
      </w:r>
    </w:p>
    <w:p w:rsidR="005357A2" w:rsidRPr="00570103" w:rsidRDefault="005357A2" w:rsidP="005357A2">
      <w:pPr>
        <w:pStyle w:val="consplusnormal1"/>
        <w:spacing w:before="0" w:beforeAutospacing="0" w:after="0" w:afterAutospacing="0"/>
        <w:ind w:firstLine="709"/>
        <w:jc w:val="both"/>
      </w:pPr>
      <w:r w:rsidRPr="00570103">
        <w:t xml:space="preserve">    Управление реализацией Программы осуществляет администрация муниципального образования «Покровка».</w:t>
      </w:r>
    </w:p>
    <w:p w:rsidR="005357A2" w:rsidRPr="00570103" w:rsidRDefault="005357A2" w:rsidP="005357A2">
      <w:pPr>
        <w:pStyle w:val="consplusnormal1"/>
        <w:spacing w:before="0" w:beforeAutospacing="0" w:after="0" w:afterAutospacing="0"/>
        <w:ind w:firstLine="709"/>
        <w:jc w:val="both"/>
      </w:pPr>
      <w:r w:rsidRPr="00570103">
        <w:t>Администрация муниципального образования «Покровка» несет ответственность за реализацию Программы, уточняет сроки реализации мероприятий Программы и объемы их финансирования.</w:t>
      </w:r>
    </w:p>
    <w:p w:rsidR="005357A2" w:rsidRPr="00570103" w:rsidRDefault="005357A2" w:rsidP="005357A2">
      <w:pPr>
        <w:pStyle w:val="consplusnormal1"/>
        <w:spacing w:before="0" w:beforeAutospacing="0" w:after="0" w:afterAutospacing="0"/>
        <w:ind w:firstLine="709"/>
        <w:jc w:val="both"/>
      </w:pPr>
      <w:r w:rsidRPr="00570103">
        <w:t>Администрацией муниципального образования «Покровка» выполняются следующие основные задачи:</w:t>
      </w:r>
    </w:p>
    <w:p w:rsidR="005357A2" w:rsidRPr="00570103" w:rsidRDefault="005357A2" w:rsidP="005357A2">
      <w:pPr>
        <w:pStyle w:val="consplusnormal1"/>
        <w:spacing w:before="0" w:beforeAutospacing="0" w:after="0" w:afterAutospacing="0"/>
        <w:jc w:val="both"/>
      </w:pPr>
      <w:r w:rsidRPr="00570103">
        <w:tab/>
        <w:t>-экономический анализ эффективности программных проектов и мероприятий Программы;</w:t>
      </w:r>
    </w:p>
    <w:p w:rsidR="005357A2" w:rsidRPr="00570103" w:rsidRDefault="005357A2" w:rsidP="005357A2">
      <w:pPr>
        <w:pStyle w:val="consplusnormal1"/>
        <w:spacing w:before="0" w:beforeAutospacing="0" w:after="0" w:afterAutospacing="0"/>
        <w:jc w:val="both"/>
      </w:pPr>
      <w:r w:rsidRPr="00570103">
        <w:tab/>
        <w:t>-подготовка предложений по составлению плана инвестиционных и текущих расходов на очередной период;</w:t>
      </w:r>
    </w:p>
    <w:p w:rsidR="005357A2" w:rsidRPr="00570103" w:rsidRDefault="005357A2" w:rsidP="005357A2">
      <w:pPr>
        <w:pStyle w:val="consplusnormal1"/>
        <w:spacing w:before="0" w:beforeAutospacing="0" w:after="0" w:afterAutospacing="0"/>
        <w:jc w:val="both"/>
      </w:pPr>
      <w:r w:rsidRPr="00570103">
        <w:tab/>
        <w:t xml:space="preserve">-корректировка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муниципального и </w:t>
      </w:r>
      <w:proofErr w:type="gramStart"/>
      <w:r w:rsidRPr="00570103">
        <w:t>областного  бюджетов</w:t>
      </w:r>
      <w:proofErr w:type="gramEnd"/>
      <w:r w:rsidRPr="00570103">
        <w:t xml:space="preserve"> и уточнения возможных объемов финансирования из других источников;</w:t>
      </w:r>
    </w:p>
    <w:p w:rsidR="005357A2" w:rsidRPr="00570103" w:rsidRDefault="005357A2" w:rsidP="005357A2">
      <w:pPr>
        <w:pStyle w:val="consplusnormal1"/>
        <w:spacing w:before="0" w:beforeAutospacing="0" w:after="0" w:afterAutospacing="0"/>
        <w:jc w:val="both"/>
      </w:pPr>
      <w:r w:rsidRPr="00570103">
        <w:tab/>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5357A2" w:rsidRPr="00570103" w:rsidRDefault="005357A2" w:rsidP="005357A2">
      <w:pPr>
        <w:pStyle w:val="consplusnormal1"/>
        <w:spacing w:before="0" w:beforeAutospacing="0" w:after="0" w:afterAutospacing="0"/>
        <w:ind w:firstLine="709"/>
        <w:jc w:val="both"/>
      </w:pPr>
      <w:r w:rsidRPr="00570103">
        <w:t>Администрация муниципального образования «Покровка» выполняет свои функции во взаимодействии с заинтересованными областными органами исполнительной власти.</w:t>
      </w:r>
    </w:p>
    <w:p w:rsidR="005357A2" w:rsidRPr="00570103" w:rsidRDefault="005357A2" w:rsidP="005357A2">
      <w:pPr>
        <w:pStyle w:val="consplusnormal1"/>
        <w:spacing w:before="0" w:beforeAutospacing="0" w:after="0" w:afterAutospacing="0"/>
        <w:ind w:firstLine="709"/>
        <w:jc w:val="both"/>
      </w:pPr>
      <w:r w:rsidRPr="00570103">
        <w:t>Мероприятия Программы реализуются посредством заключения муниципальных контрактов между администрацией муниципального образования «Покровка» и исполнителями Программы.</w:t>
      </w:r>
    </w:p>
    <w:p w:rsidR="005357A2" w:rsidRPr="00570103" w:rsidRDefault="005357A2" w:rsidP="005357A2">
      <w:pPr>
        <w:pStyle w:val="consplusnormal1"/>
        <w:spacing w:before="0" w:beforeAutospacing="0" w:after="0" w:afterAutospacing="0"/>
        <w:ind w:firstLine="709"/>
        <w:jc w:val="both"/>
      </w:pPr>
      <w:r w:rsidRPr="00570103">
        <w:t>Распределение объемов финансирования, указанных в таблице (Приложение1) по этапам и объектам строительства системы водоснабжения осуществляется администрацией муниципального образования «Покровка».</w:t>
      </w:r>
    </w:p>
    <w:p w:rsidR="005357A2" w:rsidRPr="00570103" w:rsidRDefault="005357A2" w:rsidP="005357A2">
      <w:pPr>
        <w:pStyle w:val="consplusnormal1"/>
        <w:spacing w:before="0" w:beforeAutospacing="0" w:after="0" w:afterAutospacing="0"/>
        <w:ind w:firstLine="709"/>
        <w:jc w:val="both"/>
      </w:pPr>
      <w:r w:rsidRPr="00570103">
        <w:t>Контроль за реализацией Программы осуществляется администрацией муниципального образования «Покровка».</w:t>
      </w:r>
    </w:p>
    <w:p w:rsidR="005357A2" w:rsidRPr="00570103" w:rsidRDefault="005357A2" w:rsidP="005357A2">
      <w:pPr>
        <w:pStyle w:val="consplusnormal1"/>
        <w:spacing w:before="0" w:beforeAutospacing="0" w:after="0" w:afterAutospacing="0"/>
        <w:ind w:firstLine="709"/>
        <w:jc w:val="both"/>
      </w:pPr>
      <w:r w:rsidRPr="00570103">
        <w:t>Исполнитель Программы – администрация муниципального образования «Покровка»:</w:t>
      </w:r>
    </w:p>
    <w:p w:rsidR="005357A2" w:rsidRPr="00570103" w:rsidRDefault="005357A2" w:rsidP="005357A2">
      <w:pPr>
        <w:pStyle w:val="consplusnormal1"/>
        <w:spacing w:before="0" w:beforeAutospacing="0" w:after="0" w:afterAutospacing="0"/>
        <w:jc w:val="both"/>
      </w:pPr>
      <w:r w:rsidRPr="00570103">
        <w:tab/>
        <w:t>- ежемесячно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5357A2" w:rsidRPr="00570103" w:rsidRDefault="005357A2" w:rsidP="005357A2">
      <w:pPr>
        <w:pStyle w:val="consplusnormal1"/>
        <w:spacing w:before="0" w:beforeAutospacing="0" w:after="0" w:afterAutospacing="0"/>
        <w:jc w:val="both"/>
      </w:pPr>
      <w:r w:rsidRPr="00570103">
        <w:tab/>
        <w:t>- осуществляет обобщение и подготовку информации о ходе реализации мероприятий Программы.</w:t>
      </w:r>
    </w:p>
    <w:p w:rsidR="005357A2" w:rsidRPr="00570103" w:rsidRDefault="005357A2" w:rsidP="005357A2">
      <w:pPr>
        <w:pStyle w:val="consplusnormal1"/>
        <w:spacing w:before="0" w:beforeAutospacing="0" w:after="0" w:afterAutospacing="0"/>
        <w:ind w:firstLine="709"/>
        <w:jc w:val="both"/>
      </w:pPr>
      <w:r w:rsidRPr="00570103">
        <w:t>Контроль за ходом реализации Программы осуществляет администрация муниципального образования «Покровка».</w:t>
      </w:r>
    </w:p>
    <w:p w:rsidR="005357A2" w:rsidRPr="00570103" w:rsidRDefault="005357A2" w:rsidP="005357A2">
      <w:pPr>
        <w:pStyle w:val="consplusnormal1"/>
        <w:spacing w:before="0" w:beforeAutospacing="0" w:after="0" w:afterAutospacing="0"/>
        <w:ind w:firstLine="709"/>
        <w:jc w:val="both"/>
      </w:pPr>
    </w:p>
    <w:p w:rsidR="005357A2" w:rsidRPr="00570103" w:rsidRDefault="005357A2" w:rsidP="005357A2">
      <w:pPr>
        <w:tabs>
          <w:tab w:val="left" w:pos="3366"/>
        </w:tabs>
        <w:jc w:val="center"/>
        <w:rPr>
          <w:rFonts w:ascii="Times New Roman" w:hAnsi="Times New Roman"/>
        </w:rPr>
      </w:pPr>
      <w:r w:rsidRPr="00570103">
        <w:rPr>
          <w:rStyle w:val="a5"/>
          <w:rFonts w:ascii="Times New Roman" w:hAnsi="Times New Roman"/>
        </w:rPr>
        <w:t>РАЗДЕЛ 5. ПЕРЕЧЕНЬ МЕРОПРИЯТИЙ</w:t>
      </w:r>
    </w:p>
    <w:p w:rsidR="005357A2" w:rsidRPr="00570103" w:rsidRDefault="005357A2" w:rsidP="005357A2">
      <w:pPr>
        <w:pStyle w:val="a3"/>
        <w:shd w:val="clear" w:color="auto" w:fill="FFFFFF"/>
        <w:ind w:firstLine="709"/>
        <w:jc w:val="both"/>
      </w:pPr>
      <w:r w:rsidRPr="00570103">
        <w:t>Перечень мероприятий по строительству формируется на основании утвержденной в установленном порядке проектной документации и заключений государственной вневедомственной экспертизы с учетом объемов капитальных вложений, предусмотренных на соответствующий финансовый год.</w:t>
      </w:r>
    </w:p>
    <w:p w:rsidR="005357A2" w:rsidRPr="00570103" w:rsidRDefault="005357A2" w:rsidP="005357A2">
      <w:pPr>
        <w:pStyle w:val="a3"/>
        <w:shd w:val="clear" w:color="auto" w:fill="FFFFFF"/>
        <w:ind w:firstLine="709"/>
        <w:jc w:val="both"/>
      </w:pPr>
      <w:r w:rsidRPr="00570103">
        <w:t xml:space="preserve"> Мероприятия по реализации Программы представлены в Приложении № </w:t>
      </w:r>
      <w:proofErr w:type="gramStart"/>
      <w:r w:rsidRPr="00570103">
        <w:t>1  к</w:t>
      </w:r>
      <w:proofErr w:type="gramEnd"/>
      <w:r w:rsidRPr="00570103">
        <w:t xml:space="preserve"> программе и разработаны в следующих направлениях:</w:t>
      </w:r>
    </w:p>
    <w:p w:rsidR="005357A2" w:rsidRPr="00570103" w:rsidRDefault="005357A2" w:rsidP="005357A2">
      <w:pPr>
        <w:autoSpaceDE w:val="0"/>
        <w:autoSpaceDN w:val="0"/>
        <w:adjustRightInd w:val="0"/>
        <w:jc w:val="both"/>
        <w:rPr>
          <w:rFonts w:ascii="Times New Roman" w:hAnsi="Times New Roman"/>
        </w:rPr>
      </w:pPr>
      <w:r w:rsidRPr="00570103">
        <w:rPr>
          <w:rFonts w:ascii="Times New Roman" w:hAnsi="Times New Roman"/>
        </w:rPr>
        <w:t xml:space="preserve"> </w:t>
      </w:r>
      <w:r w:rsidRPr="00570103">
        <w:rPr>
          <w:rFonts w:ascii="Times New Roman" w:hAnsi="Times New Roman"/>
        </w:rPr>
        <w:tab/>
        <w:t xml:space="preserve">1.Строительство объекта водоснабжения, включая выполнение </w:t>
      </w:r>
      <w:proofErr w:type="spellStart"/>
      <w:r w:rsidRPr="00570103">
        <w:rPr>
          <w:rFonts w:ascii="Times New Roman" w:hAnsi="Times New Roman"/>
        </w:rPr>
        <w:t>проектно</w:t>
      </w:r>
      <w:proofErr w:type="spellEnd"/>
      <w:r w:rsidRPr="00570103">
        <w:rPr>
          <w:rFonts w:ascii="Times New Roman" w:hAnsi="Times New Roman"/>
        </w:rPr>
        <w:t xml:space="preserve"> - изыскательских, строительно-монтажных работ.                                                                                                             </w:t>
      </w:r>
    </w:p>
    <w:p w:rsidR="005357A2" w:rsidRPr="00570103" w:rsidRDefault="005357A2" w:rsidP="005357A2">
      <w:pPr>
        <w:jc w:val="both"/>
        <w:rPr>
          <w:rFonts w:ascii="Times New Roman" w:hAnsi="Times New Roman"/>
        </w:rPr>
      </w:pPr>
      <w:r w:rsidRPr="00570103">
        <w:rPr>
          <w:rFonts w:ascii="Times New Roman" w:hAnsi="Times New Roman"/>
        </w:rPr>
        <w:tab/>
        <w:t>2. В процессе эксплуатации объекта водоснабжения необходим постоянный контроль за правильной эксплуатацией и техническим состоянием оборудования и зон санитарной охраны.</w:t>
      </w:r>
    </w:p>
    <w:p w:rsidR="005357A2" w:rsidRPr="00570103" w:rsidRDefault="005357A2" w:rsidP="005357A2">
      <w:pPr>
        <w:autoSpaceDE w:val="0"/>
        <w:autoSpaceDN w:val="0"/>
        <w:adjustRightInd w:val="0"/>
        <w:jc w:val="both"/>
        <w:rPr>
          <w:rFonts w:ascii="Times New Roman" w:hAnsi="Times New Roman"/>
        </w:rPr>
      </w:pPr>
      <w:r w:rsidRPr="00570103">
        <w:rPr>
          <w:rFonts w:ascii="Times New Roman" w:hAnsi="Times New Roman"/>
        </w:rPr>
        <w:tab/>
        <w:t>3. 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 дополненной системой мониторинга и оценки достигнутых промежуточных и итоговых результатов.</w:t>
      </w:r>
    </w:p>
    <w:p w:rsidR="005357A2" w:rsidRPr="00570103" w:rsidRDefault="005357A2" w:rsidP="005357A2">
      <w:pPr>
        <w:rPr>
          <w:rFonts w:ascii="Times New Roman" w:hAnsi="Times New Roman"/>
        </w:rPr>
      </w:pPr>
    </w:p>
    <w:p w:rsidR="005357A2" w:rsidRPr="00570103" w:rsidRDefault="005357A2" w:rsidP="005357A2">
      <w:pPr>
        <w:autoSpaceDE w:val="0"/>
        <w:autoSpaceDN w:val="0"/>
        <w:adjustRightInd w:val="0"/>
        <w:ind w:firstLine="709"/>
        <w:jc w:val="center"/>
        <w:rPr>
          <w:rFonts w:ascii="Times New Roman" w:hAnsi="Times New Roman"/>
        </w:rPr>
      </w:pPr>
      <w:r w:rsidRPr="00570103">
        <w:rPr>
          <w:rFonts w:ascii="Times New Roman" w:hAnsi="Times New Roman"/>
        </w:rPr>
        <w:t>РАЗДЕЛ 6.  ОЦЕНКА СОЦИАЛЬНО- ЭКОНОМИЧЕССКОЙ ЭФФЕКТИВНОСТИ РЕАЛИЗАЦИИ ПРОГРАММЫ</w:t>
      </w:r>
    </w:p>
    <w:p w:rsidR="005357A2" w:rsidRPr="00570103" w:rsidRDefault="005357A2" w:rsidP="005357A2">
      <w:pPr>
        <w:autoSpaceDE w:val="0"/>
        <w:autoSpaceDN w:val="0"/>
        <w:adjustRightInd w:val="0"/>
        <w:ind w:firstLine="709"/>
        <w:jc w:val="center"/>
        <w:rPr>
          <w:rFonts w:ascii="Times New Roman" w:hAnsi="Times New Roman"/>
        </w:rPr>
      </w:pPr>
    </w:p>
    <w:p w:rsidR="005357A2" w:rsidRPr="00570103" w:rsidRDefault="005357A2" w:rsidP="005357A2">
      <w:pPr>
        <w:pStyle w:val="ConsPlusNormal"/>
        <w:ind w:firstLine="708"/>
        <w:jc w:val="both"/>
        <w:rPr>
          <w:rFonts w:ascii="Times New Roman" w:hAnsi="Times New Roman" w:cs="Times New Roman"/>
          <w:sz w:val="24"/>
          <w:szCs w:val="24"/>
        </w:rPr>
      </w:pPr>
      <w:r w:rsidRPr="00570103">
        <w:rPr>
          <w:rFonts w:ascii="Times New Roman" w:hAnsi="Times New Roman" w:cs="Times New Roman"/>
          <w:sz w:val="24"/>
          <w:szCs w:val="24"/>
        </w:rPr>
        <w:t>В ходе реализации Программы планируется достичь следующих результатов:</w:t>
      </w:r>
    </w:p>
    <w:p w:rsidR="005357A2" w:rsidRPr="00570103" w:rsidRDefault="005357A2" w:rsidP="005357A2">
      <w:pPr>
        <w:jc w:val="both"/>
        <w:rPr>
          <w:rFonts w:ascii="Times New Roman" w:hAnsi="Times New Roman"/>
          <w:sz w:val="24"/>
          <w:szCs w:val="24"/>
        </w:rPr>
      </w:pPr>
      <w:r w:rsidRPr="00570103">
        <w:rPr>
          <w:rFonts w:ascii="Times New Roman" w:hAnsi="Times New Roman"/>
        </w:rPr>
        <w:tab/>
        <w:t>- приведение качества и количества питьевой воды, подаваемой населению, в соответствие действующим требованиям по безопасности;</w:t>
      </w:r>
    </w:p>
    <w:p w:rsidR="005357A2" w:rsidRPr="00570103" w:rsidRDefault="005357A2" w:rsidP="005357A2">
      <w:pPr>
        <w:pStyle w:val="a3"/>
        <w:shd w:val="clear" w:color="auto" w:fill="FFFFFF"/>
        <w:jc w:val="both"/>
      </w:pPr>
      <w:r w:rsidRPr="00570103">
        <w:tab/>
        <w:t>- повышение надежности и стабильности работы систем водоснабжения поселения;</w:t>
      </w:r>
    </w:p>
    <w:p w:rsidR="005357A2" w:rsidRPr="00570103" w:rsidRDefault="005357A2" w:rsidP="005357A2">
      <w:pPr>
        <w:pStyle w:val="a3"/>
        <w:shd w:val="clear" w:color="auto" w:fill="FFFFFF"/>
        <w:jc w:val="both"/>
      </w:pPr>
      <w:r w:rsidRPr="00570103">
        <w:tab/>
        <w:t>- рациональное использование водных ресурсов;</w:t>
      </w:r>
    </w:p>
    <w:p w:rsidR="005357A2" w:rsidRPr="00570103" w:rsidRDefault="005357A2" w:rsidP="005357A2">
      <w:pPr>
        <w:pStyle w:val="a3"/>
        <w:shd w:val="clear" w:color="auto" w:fill="FFFFFF"/>
        <w:jc w:val="both"/>
      </w:pPr>
      <w:r w:rsidRPr="00570103">
        <w:tab/>
        <w:t>- сокращение количества жалоб и претензий к качеству и количеству питьевой воды, подаваемой населению в соответствие действующим требованиям о безопасности;</w:t>
      </w:r>
    </w:p>
    <w:p w:rsidR="005357A2" w:rsidRPr="00570103" w:rsidRDefault="005357A2" w:rsidP="005357A2">
      <w:pPr>
        <w:pStyle w:val="a3"/>
        <w:shd w:val="clear" w:color="auto" w:fill="FFFFFF"/>
        <w:jc w:val="both"/>
      </w:pPr>
      <w:r w:rsidRPr="00570103">
        <w:tab/>
        <w:t>- приведение источников водоснабжения в соответствие с санитарными правилами, включая наличие зон санитарной охраны.</w:t>
      </w:r>
    </w:p>
    <w:p w:rsidR="005357A2" w:rsidRPr="00570103" w:rsidRDefault="005357A2" w:rsidP="005357A2">
      <w:pPr>
        <w:ind w:firstLine="720"/>
        <w:jc w:val="both"/>
        <w:rPr>
          <w:rFonts w:ascii="Times New Roman" w:hAnsi="Times New Roman"/>
        </w:rPr>
      </w:pPr>
      <w:r w:rsidRPr="00570103">
        <w:rPr>
          <w:rFonts w:ascii="Times New Roman" w:hAnsi="Times New Roman"/>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5357A2" w:rsidRPr="00570103" w:rsidRDefault="005357A2" w:rsidP="005357A2">
      <w:pPr>
        <w:autoSpaceDE w:val="0"/>
        <w:autoSpaceDN w:val="0"/>
        <w:adjustRightInd w:val="0"/>
        <w:ind w:firstLine="709"/>
        <w:jc w:val="both"/>
        <w:rPr>
          <w:rFonts w:ascii="Times New Roman" w:hAnsi="Times New Roman"/>
        </w:rPr>
      </w:pPr>
      <w:r w:rsidRPr="00570103">
        <w:rPr>
          <w:rFonts w:ascii="Times New Roman" w:hAnsi="Times New Roman"/>
        </w:rPr>
        <w:t xml:space="preserve">   </w:t>
      </w:r>
      <w:r w:rsidRPr="00570103">
        <w:rPr>
          <w:rFonts w:ascii="Times New Roman" w:hAnsi="Times New Roman"/>
        </w:rPr>
        <w:tab/>
        <w:t xml:space="preserve">Для оценки эффективности реализации программы необходимо соотнести степень достижения основных целевых показателей </w:t>
      </w:r>
      <w:proofErr w:type="gramStart"/>
      <w:r w:rsidRPr="00570103">
        <w:rPr>
          <w:rFonts w:ascii="Times New Roman" w:hAnsi="Times New Roman"/>
        </w:rPr>
        <w:t>Программы  с</w:t>
      </w:r>
      <w:proofErr w:type="gramEnd"/>
      <w:r w:rsidRPr="00570103">
        <w:rPr>
          <w:rFonts w:ascii="Times New Roman" w:hAnsi="Times New Roman"/>
        </w:rPr>
        <w:t xml:space="preserve"> уровнем ее финансирования с начала реализации.</w:t>
      </w:r>
    </w:p>
    <w:p w:rsidR="005357A2" w:rsidRDefault="005357A2" w:rsidP="005357A2">
      <w:pPr>
        <w:rPr>
          <w:rFonts w:ascii="Times New Roman" w:hAnsi="Times New Roman"/>
        </w:rPr>
      </w:pPr>
      <w:r w:rsidRPr="00570103">
        <w:rPr>
          <w:rFonts w:ascii="Times New Roman" w:hAnsi="Times New Roman"/>
        </w:rPr>
        <w:t>Глава МО «Покровка»</w:t>
      </w:r>
      <w:r w:rsidRPr="00570103">
        <w:rPr>
          <w:rFonts w:ascii="Times New Roman" w:hAnsi="Times New Roman"/>
        </w:rPr>
        <w:tab/>
      </w:r>
      <w:r w:rsidRPr="00570103">
        <w:rPr>
          <w:rFonts w:ascii="Times New Roman" w:hAnsi="Times New Roman"/>
        </w:rPr>
        <w:tab/>
      </w:r>
      <w:r w:rsidRPr="00570103">
        <w:rPr>
          <w:rFonts w:ascii="Times New Roman" w:hAnsi="Times New Roman"/>
        </w:rPr>
        <w:tab/>
      </w:r>
      <w:r w:rsidRPr="00570103">
        <w:rPr>
          <w:rFonts w:ascii="Times New Roman" w:hAnsi="Times New Roman"/>
        </w:rPr>
        <w:tab/>
      </w:r>
      <w:r w:rsidRPr="00570103">
        <w:rPr>
          <w:rFonts w:ascii="Times New Roman" w:hAnsi="Times New Roman"/>
        </w:rPr>
        <w:tab/>
      </w:r>
      <w:r w:rsidRPr="00570103">
        <w:rPr>
          <w:rFonts w:ascii="Times New Roman" w:hAnsi="Times New Roman"/>
        </w:rPr>
        <w:tab/>
      </w:r>
      <w:r w:rsidRPr="00570103">
        <w:rPr>
          <w:rFonts w:ascii="Times New Roman" w:hAnsi="Times New Roman"/>
        </w:rPr>
        <w:tab/>
      </w:r>
      <w:r w:rsidRPr="00570103">
        <w:rPr>
          <w:rFonts w:ascii="Times New Roman" w:hAnsi="Times New Roman"/>
        </w:rPr>
        <w:tab/>
      </w:r>
      <w:proofErr w:type="spellStart"/>
      <w:r w:rsidRPr="00570103">
        <w:rPr>
          <w:rFonts w:ascii="Times New Roman" w:hAnsi="Times New Roman"/>
        </w:rPr>
        <w:t>Багинов</w:t>
      </w:r>
      <w:proofErr w:type="spellEnd"/>
      <w:r w:rsidRPr="00570103">
        <w:rPr>
          <w:rFonts w:ascii="Times New Roman" w:hAnsi="Times New Roman"/>
        </w:rPr>
        <w:t xml:space="preserve"> А.В</w:t>
      </w:r>
    </w:p>
    <w:p w:rsidR="00AD694B" w:rsidRDefault="00AD694B">
      <w:pPr>
        <w:spacing w:after="160" w:line="259" w:lineRule="auto"/>
        <w:rPr>
          <w:rFonts w:ascii="Times New Roman" w:hAnsi="Times New Roman"/>
        </w:rPr>
        <w:sectPr w:rsidR="00AD694B">
          <w:pgSz w:w="11906" w:h="16838"/>
          <w:pgMar w:top="1134" w:right="850" w:bottom="1134" w:left="1701" w:header="708" w:footer="708" w:gutter="0"/>
          <w:cols w:space="708"/>
          <w:docGrid w:linePitch="360"/>
        </w:sectPr>
      </w:pPr>
    </w:p>
    <w:p w:rsidR="005357A2" w:rsidRPr="00570103" w:rsidRDefault="005357A2" w:rsidP="005357A2">
      <w:pPr>
        <w:jc w:val="center"/>
        <w:rPr>
          <w:rFonts w:ascii="Times New Roman" w:hAnsi="Times New Roman"/>
        </w:rPr>
      </w:pPr>
      <w:r w:rsidRPr="00570103">
        <w:rPr>
          <w:rFonts w:ascii="Times New Roman" w:hAnsi="Times New Roman"/>
        </w:rPr>
        <w:lastRenderedPageBreak/>
        <w:t>Мероприятия по реализации Программы.</w:t>
      </w:r>
    </w:p>
    <w:p w:rsidR="005357A2" w:rsidRPr="00570103" w:rsidRDefault="005357A2" w:rsidP="005357A2">
      <w:pPr>
        <w:jc w:val="center"/>
        <w:rPr>
          <w:rFonts w:ascii="Times New Roman" w:hAnsi="Times New Roman"/>
        </w:rPr>
      </w:pPr>
    </w:p>
    <w:tbl>
      <w:tblPr>
        <w:tblW w:w="54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35"/>
        <w:gridCol w:w="3226"/>
        <w:gridCol w:w="2147"/>
        <w:gridCol w:w="807"/>
        <w:gridCol w:w="807"/>
        <w:gridCol w:w="947"/>
        <w:gridCol w:w="39"/>
        <w:gridCol w:w="1383"/>
        <w:gridCol w:w="35"/>
        <w:gridCol w:w="771"/>
        <w:gridCol w:w="35"/>
        <w:gridCol w:w="777"/>
        <w:gridCol w:w="54"/>
        <w:gridCol w:w="1865"/>
        <w:gridCol w:w="54"/>
        <w:gridCol w:w="1881"/>
        <w:gridCol w:w="50"/>
      </w:tblGrid>
      <w:tr w:rsidR="005357A2" w:rsidRPr="00570103" w:rsidTr="005009BC">
        <w:trPr>
          <w:trHeight w:val="270"/>
        </w:trPr>
        <w:tc>
          <w:tcPr>
            <w:tcW w:w="27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п/п</w:t>
            </w:r>
          </w:p>
        </w:tc>
        <w:tc>
          <w:tcPr>
            <w:tcW w:w="1027" w:type="pct"/>
            <w:vMerge w:val="restar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Наименование мероприятия</w:t>
            </w:r>
          </w:p>
        </w:tc>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Источник финансирования</w:t>
            </w:r>
          </w:p>
        </w:tc>
        <w:tc>
          <w:tcPr>
            <w:tcW w:w="1789" w:type="pct"/>
            <w:gridSpan w:val="10"/>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Объем финансирования (руб.)</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Ожидаемые результаты</w:t>
            </w:r>
          </w:p>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Исполнитель мероприятия</w:t>
            </w:r>
          </w:p>
        </w:tc>
      </w:tr>
      <w:tr w:rsidR="00AD694B" w:rsidRPr="00570103" w:rsidTr="005009BC">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lang w:eastAsia="en-US"/>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2019</w:t>
            </w:r>
          </w:p>
        </w:tc>
        <w:tc>
          <w:tcPr>
            <w:tcW w:w="258"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2020</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2021</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2022</w:t>
            </w:r>
          </w:p>
        </w:tc>
        <w:tc>
          <w:tcPr>
            <w:tcW w:w="258"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2023</w:t>
            </w:r>
          </w:p>
        </w:tc>
        <w:tc>
          <w:tcPr>
            <w:tcW w:w="26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2024</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sz w:val="20"/>
                <w:szCs w:val="20"/>
              </w:rPr>
            </w:pP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sz w:val="20"/>
                <w:szCs w:val="20"/>
              </w:rPr>
            </w:pPr>
          </w:p>
        </w:tc>
      </w:tr>
      <w:tr w:rsidR="00AD694B" w:rsidRPr="00570103" w:rsidTr="005009BC">
        <w:tc>
          <w:tcPr>
            <w:tcW w:w="272" w:type="pct"/>
            <w:gridSpan w:val="2"/>
            <w:tcBorders>
              <w:top w:val="nil"/>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1</w:t>
            </w:r>
          </w:p>
        </w:tc>
        <w:tc>
          <w:tcPr>
            <w:tcW w:w="1027" w:type="pct"/>
            <w:tcBorders>
              <w:top w:val="nil"/>
              <w:left w:val="single" w:sz="4" w:space="0" w:color="auto"/>
              <w:bottom w:val="single" w:sz="4" w:space="0" w:color="auto"/>
              <w:right w:val="single" w:sz="4" w:space="0" w:color="auto"/>
            </w:tcBorders>
            <w:vAlign w:val="center"/>
            <w:hideMark/>
          </w:tcPr>
          <w:p w:rsidR="005357A2" w:rsidRPr="00570103" w:rsidRDefault="005357A2" w:rsidP="005009BC">
            <w:pPr>
              <w:autoSpaceDE w:val="0"/>
              <w:autoSpaceDN w:val="0"/>
              <w:adjustRightInd w:val="0"/>
              <w:ind w:left="-105" w:right="-110"/>
              <w:rPr>
                <w:rFonts w:ascii="Times New Roman" w:hAnsi="Times New Roman"/>
                <w:color w:val="000000"/>
                <w:lang w:eastAsia="en-US"/>
              </w:rPr>
            </w:pPr>
            <w:r w:rsidRPr="00570103">
              <w:rPr>
                <w:rFonts w:ascii="Times New Roman" w:hAnsi="Times New Roman"/>
                <w:color w:val="000000"/>
                <w:lang w:eastAsia="en-US"/>
              </w:rPr>
              <w:t xml:space="preserve">Разработка проектной документации по объекту «Строительство централизованной системы водоснабжения в </w:t>
            </w:r>
          </w:p>
          <w:p w:rsidR="005357A2" w:rsidRPr="00570103" w:rsidRDefault="005357A2" w:rsidP="005009BC">
            <w:pPr>
              <w:autoSpaceDE w:val="0"/>
              <w:autoSpaceDN w:val="0"/>
              <w:adjustRightInd w:val="0"/>
              <w:rPr>
                <w:rFonts w:ascii="Times New Roman" w:hAnsi="Times New Roman"/>
                <w:color w:val="000000"/>
                <w:lang w:eastAsia="en-US"/>
              </w:rPr>
            </w:pPr>
            <w:r w:rsidRPr="00570103">
              <w:rPr>
                <w:rFonts w:ascii="Times New Roman" w:hAnsi="Times New Roman"/>
                <w:color w:val="000000"/>
                <w:lang w:eastAsia="en-US"/>
              </w:rPr>
              <w:t xml:space="preserve">с. </w:t>
            </w:r>
            <w:proofErr w:type="gramStart"/>
            <w:r w:rsidRPr="00570103">
              <w:rPr>
                <w:rFonts w:ascii="Times New Roman" w:hAnsi="Times New Roman"/>
                <w:color w:val="000000"/>
                <w:lang w:eastAsia="en-US"/>
              </w:rPr>
              <w:t>Покровка  Баяндаевского</w:t>
            </w:r>
            <w:proofErr w:type="gramEnd"/>
            <w:r w:rsidRPr="00570103">
              <w:rPr>
                <w:rFonts w:ascii="Times New Roman" w:hAnsi="Times New Roman"/>
                <w:color w:val="000000"/>
                <w:lang w:eastAsia="en-US"/>
              </w:rPr>
              <w:t xml:space="preserve"> района Иркутской области» (Разработка проектной документации по объекту «Строительство локального водопровода в МО «Покровка» </w:t>
            </w:r>
          </w:p>
          <w:p w:rsidR="005357A2" w:rsidRPr="00570103" w:rsidRDefault="005357A2" w:rsidP="005009BC">
            <w:pPr>
              <w:rPr>
                <w:rFonts w:ascii="Times New Roman" w:hAnsi="Times New Roman"/>
                <w:lang w:eastAsia="en-US"/>
              </w:rPr>
            </w:pPr>
            <w:r w:rsidRPr="00570103">
              <w:rPr>
                <w:rFonts w:ascii="Times New Roman" w:hAnsi="Times New Roman"/>
                <w:color w:val="000000"/>
                <w:lang w:eastAsia="en-US"/>
              </w:rPr>
              <w:t>(с. Покровка) Баяндаевского района Иркутской области»)</w:t>
            </w:r>
          </w:p>
        </w:tc>
        <w:tc>
          <w:tcPr>
            <w:tcW w:w="684" w:type="pct"/>
            <w:tcBorders>
              <w:top w:val="nil"/>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Федеральный бюджет</w:t>
            </w:r>
          </w:p>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Областной бюджет</w:t>
            </w:r>
          </w:p>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Местный бюджет</w:t>
            </w:r>
          </w:p>
        </w:tc>
        <w:tc>
          <w:tcPr>
            <w:tcW w:w="258" w:type="pct"/>
            <w:tcBorders>
              <w:top w:val="nil"/>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p w:rsidR="005357A2" w:rsidRPr="00570103" w:rsidRDefault="005357A2" w:rsidP="005009BC">
            <w:pPr>
              <w:jc w:val="center"/>
              <w:rPr>
                <w:rFonts w:ascii="Times New Roman" w:hAnsi="Times New Roman"/>
                <w:lang w:eastAsia="en-US"/>
              </w:rPr>
            </w:pPr>
          </w:p>
        </w:tc>
        <w:tc>
          <w:tcPr>
            <w:tcW w:w="258"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val="en-US" w:eastAsia="en-US"/>
              </w:rPr>
            </w:pPr>
            <w:r w:rsidRPr="00570103">
              <w:rPr>
                <w:rFonts w:ascii="Times New Roman" w:hAnsi="Times New Roman"/>
                <w:lang w:val="en-US" w:eastAsia="en-US"/>
              </w:rPr>
              <w:t>-</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5357A2" w:rsidRDefault="005357A2" w:rsidP="005009BC">
            <w:pPr>
              <w:jc w:val="center"/>
              <w:rPr>
                <w:rFonts w:ascii="Times New Roman" w:hAnsi="Times New Roman"/>
                <w:lang w:val="en-US" w:eastAsia="en-US"/>
              </w:rPr>
            </w:pPr>
          </w:p>
          <w:p w:rsidR="00AD694B" w:rsidRDefault="00AD694B" w:rsidP="005009BC">
            <w:pPr>
              <w:jc w:val="center"/>
              <w:rPr>
                <w:rFonts w:ascii="Times New Roman" w:hAnsi="Times New Roman"/>
                <w:lang w:val="en-US" w:eastAsia="en-US"/>
              </w:rPr>
            </w:pPr>
          </w:p>
          <w:p w:rsidR="00AD694B" w:rsidRDefault="00AD694B" w:rsidP="005009BC">
            <w:pPr>
              <w:jc w:val="center"/>
              <w:rPr>
                <w:rFonts w:ascii="Times New Roman" w:hAnsi="Times New Roman"/>
                <w:lang w:val="en-US" w:eastAsia="en-US"/>
              </w:rPr>
            </w:pPr>
          </w:p>
          <w:p w:rsidR="00AD694B" w:rsidRPr="00570103" w:rsidRDefault="00AD694B" w:rsidP="005009BC">
            <w:pPr>
              <w:jc w:val="center"/>
              <w:rPr>
                <w:rFonts w:ascii="Times New Roman" w:hAnsi="Times New Roman"/>
                <w:lang w:val="en-US" w:eastAsia="en-US"/>
              </w:rPr>
            </w:pPr>
          </w:p>
          <w:p w:rsidR="005357A2" w:rsidRDefault="00AD694B" w:rsidP="005009BC">
            <w:pPr>
              <w:jc w:val="center"/>
              <w:rPr>
                <w:rFonts w:ascii="Times New Roman" w:hAnsi="Times New Roman"/>
                <w:lang w:eastAsia="en-US"/>
              </w:rPr>
            </w:pPr>
            <w:r>
              <w:rPr>
                <w:rFonts w:ascii="Times New Roman" w:hAnsi="Times New Roman"/>
                <w:lang w:eastAsia="en-US"/>
              </w:rPr>
              <w:t>3266000</w:t>
            </w:r>
          </w:p>
          <w:p w:rsidR="00AD694B" w:rsidRDefault="00AD694B" w:rsidP="005009BC">
            <w:pPr>
              <w:jc w:val="center"/>
              <w:rPr>
                <w:rFonts w:ascii="Times New Roman" w:hAnsi="Times New Roman"/>
                <w:lang w:eastAsia="en-US"/>
              </w:rPr>
            </w:pPr>
          </w:p>
          <w:p w:rsidR="00AD694B" w:rsidRDefault="00AD694B" w:rsidP="005009BC">
            <w:pPr>
              <w:jc w:val="center"/>
              <w:rPr>
                <w:rFonts w:ascii="Times New Roman" w:hAnsi="Times New Roman"/>
                <w:lang w:eastAsia="en-US"/>
              </w:rPr>
            </w:pPr>
          </w:p>
          <w:p w:rsidR="00AD694B" w:rsidRDefault="00AD694B" w:rsidP="005009BC">
            <w:pPr>
              <w:jc w:val="center"/>
              <w:rPr>
                <w:rFonts w:ascii="Times New Roman" w:hAnsi="Times New Roman"/>
                <w:lang w:eastAsia="en-US"/>
              </w:rPr>
            </w:pPr>
            <w:r>
              <w:rPr>
                <w:rFonts w:ascii="Times New Roman" w:hAnsi="Times New Roman"/>
                <w:lang w:eastAsia="en-US"/>
              </w:rPr>
              <w:t>33000</w:t>
            </w:r>
          </w:p>
          <w:p w:rsidR="00AD694B" w:rsidRDefault="00AD694B" w:rsidP="005009BC">
            <w:pPr>
              <w:jc w:val="center"/>
              <w:rPr>
                <w:rFonts w:ascii="Times New Roman" w:hAnsi="Times New Roman"/>
                <w:lang w:eastAsia="en-US"/>
              </w:rPr>
            </w:pPr>
          </w:p>
          <w:p w:rsidR="00AD694B" w:rsidRPr="00AD694B" w:rsidRDefault="00AD694B" w:rsidP="005009BC">
            <w:pPr>
              <w:jc w:val="center"/>
              <w:rPr>
                <w:rFonts w:ascii="Times New Roman" w:hAnsi="Times New Roman"/>
                <w:lang w:eastAsia="en-US"/>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p>
          <w:p w:rsidR="005357A2" w:rsidRPr="00AD694B" w:rsidRDefault="00AD694B" w:rsidP="005009BC">
            <w:pPr>
              <w:jc w:val="center"/>
              <w:rPr>
                <w:rFonts w:ascii="Times New Roman" w:hAnsi="Times New Roman"/>
                <w:lang w:eastAsia="en-US"/>
              </w:rPr>
            </w:pPr>
            <w:r>
              <w:rPr>
                <w:rFonts w:ascii="Times New Roman" w:hAnsi="Times New Roman"/>
                <w:lang w:eastAsia="en-US"/>
              </w:rPr>
              <w:t>-</w:t>
            </w:r>
          </w:p>
          <w:p w:rsidR="005357A2" w:rsidRPr="00570103" w:rsidRDefault="005357A2" w:rsidP="005009BC">
            <w:pPr>
              <w:jc w:val="center"/>
              <w:rPr>
                <w:rFonts w:ascii="Times New Roman" w:hAnsi="Times New Roman"/>
                <w:lang w:val="en-US" w:eastAsia="en-US"/>
              </w:rPr>
            </w:pPr>
          </w:p>
          <w:p w:rsidR="005357A2" w:rsidRPr="00570103" w:rsidRDefault="005357A2" w:rsidP="005009BC">
            <w:pPr>
              <w:jc w:val="center"/>
              <w:rPr>
                <w:rFonts w:ascii="Times New Roman" w:hAnsi="Times New Roman"/>
                <w:lang w:eastAsia="en-US"/>
              </w:rPr>
            </w:pPr>
          </w:p>
        </w:tc>
        <w:tc>
          <w:tcPr>
            <w:tcW w:w="258"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26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Проектно-сметная документация на строительство объекта водоснабжения</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Администрация МО «Покровка», проектная организация</w:t>
            </w:r>
          </w:p>
          <w:p w:rsidR="005357A2" w:rsidRPr="00570103" w:rsidRDefault="005357A2" w:rsidP="005009BC">
            <w:pPr>
              <w:jc w:val="center"/>
              <w:rPr>
                <w:rFonts w:ascii="Times New Roman" w:hAnsi="Times New Roman"/>
                <w:lang w:eastAsia="en-US"/>
              </w:rPr>
            </w:pP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ООО Дзержинский</w:t>
            </w:r>
          </w:p>
        </w:tc>
      </w:tr>
      <w:tr w:rsidR="005357A2" w:rsidRPr="00570103" w:rsidTr="005009BC">
        <w:trPr>
          <w:gridAfter w:val="1"/>
          <w:wAfter w:w="17" w:type="pct"/>
        </w:trPr>
        <w:tc>
          <w:tcPr>
            <w:tcW w:w="1983" w:type="pct"/>
            <w:gridSpan w:val="4"/>
            <w:tcBorders>
              <w:top w:val="nil"/>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lang w:eastAsia="en-US"/>
              </w:rPr>
            </w:pPr>
            <w:r w:rsidRPr="00570103">
              <w:rPr>
                <w:rFonts w:ascii="Times New Roman" w:hAnsi="Times New Roman"/>
                <w:b/>
                <w:lang w:eastAsia="en-US"/>
              </w:rPr>
              <w:t>Всего</w:t>
            </w:r>
          </w:p>
        </w:tc>
        <w:tc>
          <w:tcPr>
            <w:tcW w:w="258" w:type="pct"/>
            <w:tcBorders>
              <w:top w:val="nil"/>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b/>
                <w:lang w:eastAsia="en-US"/>
              </w:rPr>
            </w:pPr>
          </w:p>
        </w:tc>
        <w:tc>
          <w:tcPr>
            <w:tcW w:w="258" w:type="pct"/>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b/>
                <w:lang w:eastAsia="en-US"/>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5357A2" w:rsidRPr="00AD694B" w:rsidRDefault="00AD694B" w:rsidP="005009BC">
            <w:pPr>
              <w:rPr>
                <w:rFonts w:ascii="Times New Roman" w:hAnsi="Times New Roman"/>
                <w:b/>
                <w:sz w:val="20"/>
                <w:szCs w:val="20"/>
              </w:rPr>
            </w:pPr>
            <w:r w:rsidRPr="00AD694B">
              <w:rPr>
                <w:rFonts w:ascii="Times New Roman" w:hAnsi="Times New Roman"/>
                <w:b/>
                <w:sz w:val="20"/>
                <w:szCs w:val="20"/>
              </w:rPr>
              <w:t>3299000</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rsidR="005357A2" w:rsidRPr="00AD694B" w:rsidRDefault="005357A2" w:rsidP="005009BC">
            <w:pPr>
              <w:jc w:val="center"/>
              <w:rPr>
                <w:rFonts w:ascii="Times New Roman" w:hAnsi="Times New Roman"/>
                <w:lang w:eastAsia="en-US"/>
              </w:rPr>
            </w:pPr>
          </w:p>
        </w:tc>
        <w:tc>
          <w:tcPr>
            <w:tcW w:w="258"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tc>
        <w:tc>
          <w:tcPr>
            <w:tcW w:w="260"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tc>
        <w:tc>
          <w:tcPr>
            <w:tcW w:w="617"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tc>
      </w:tr>
      <w:tr w:rsidR="00AD694B" w:rsidRPr="00570103" w:rsidTr="005009BC">
        <w:trPr>
          <w:trHeight w:val="1400"/>
        </w:trPr>
        <w:tc>
          <w:tcPr>
            <w:tcW w:w="196"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lastRenderedPageBreak/>
              <w:t>2</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ind w:left="-97" w:right="-58"/>
              <w:rPr>
                <w:rFonts w:ascii="Times New Roman" w:hAnsi="Times New Roman"/>
                <w:highlight w:val="yellow"/>
                <w:lang w:eastAsia="en-US"/>
              </w:rPr>
            </w:pPr>
            <w:r w:rsidRPr="00570103">
              <w:rPr>
                <w:rFonts w:ascii="Times New Roman" w:hAnsi="Times New Roman"/>
                <w:lang w:eastAsia="en-US"/>
              </w:rPr>
              <w:t>Строительство централизованной системы водоснабжения  в с. Покровка Баяндаевского района Иркутской области»</w:t>
            </w:r>
          </w:p>
        </w:tc>
        <w:tc>
          <w:tcPr>
            <w:tcW w:w="684" w:type="pct"/>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rPr>
                <w:rFonts w:ascii="Times New Roman" w:hAnsi="Times New Roman"/>
                <w:lang w:eastAsia="en-US"/>
              </w:rPr>
            </w:pPr>
            <w:r w:rsidRPr="00570103">
              <w:rPr>
                <w:rFonts w:ascii="Times New Roman" w:hAnsi="Times New Roman"/>
                <w:lang w:eastAsia="en-US"/>
              </w:rPr>
              <w:t>Федеральный бюджет</w:t>
            </w:r>
          </w:p>
          <w:p w:rsidR="005357A2" w:rsidRPr="00570103" w:rsidRDefault="005357A2" w:rsidP="005009BC">
            <w:pPr>
              <w:rPr>
                <w:rFonts w:ascii="Times New Roman" w:hAnsi="Times New Roman"/>
                <w:lang w:eastAsia="en-US"/>
              </w:rPr>
            </w:pPr>
          </w:p>
          <w:p w:rsidR="005357A2" w:rsidRPr="00570103" w:rsidRDefault="005357A2" w:rsidP="005009BC">
            <w:pPr>
              <w:rPr>
                <w:rFonts w:ascii="Times New Roman" w:hAnsi="Times New Roman"/>
                <w:lang w:eastAsia="en-US"/>
              </w:rPr>
            </w:pPr>
            <w:r w:rsidRPr="00570103">
              <w:rPr>
                <w:rFonts w:ascii="Times New Roman" w:hAnsi="Times New Roman"/>
                <w:lang w:eastAsia="en-US"/>
              </w:rPr>
              <w:t xml:space="preserve">Областной бюджет </w:t>
            </w:r>
          </w:p>
          <w:p w:rsidR="005357A2" w:rsidRPr="00570103" w:rsidRDefault="005357A2" w:rsidP="005009BC">
            <w:pPr>
              <w:rPr>
                <w:rFonts w:ascii="Times New Roman" w:hAnsi="Times New Roman"/>
                <w:lang w:eastAsia="en-US"/>
              </w:rPr>
            </w:pPr>
          </w:p>
          <w:p w:rsidR="005357A2" w:rsidRPr="00570103" w:rsidRDefault="005357A2" w:rsidP="005009BC">
            <w:pPr>
              <w:rPr>
                <w:rFonts w:ascii="Times New Roman" w:hAnsi="Times New Roman"/>
                <w:lang w:eastAsia="en-US"/>
              </w:rPr>
            </w:pPr>
            <w:r w:rsidRPr="00570103">
              <w:rPr>
                <w:rFonts w:ascii="Times New Roman" w:hAnsi="Times New Roman"/>
                <w:lang w:eastAsia="en-US"/>
              </w:rPr>
              <w:t>Местный бюджет</w:t>
            </w:r>
          </w:p>
        </w:tc>
        <w:tc>
          <w:tcPr>
            <w:tcW w:w="258"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rPr>
                <w:rFonts w:ascii="Times New Roman" w:hAnsi="Times New Roman"/>
                <w:sz w:val="20"/>
                <w:szCs w:val="20"/>
              </w:rPr>
            </w:pPr>
          </w:p>
        </w:tc>
        <w:tc>
          <w:tcPr>
            <w:tcW w:w="453" w:type="pct"/>
            <w:gridSpan w:val="2"/>
            <w:tcBorders>
              <w:top w:val="single" w:sz="4" w:space="0" w:color="auto"/>
              <w:left w:val="single" w:sz="4" w:space="0" w:color="auto"/>
              <w:bottom w:val="single" w:sz="4" w:space="0" w:color="auto"/>
              <w:right w:val="single" w:sz="4" w:space="0" w:color="auto"/>
            </w:tcBorders>
            <w:vAlign w:val="center"/>
          </w:tcPr>
          <w:p w:rsidR="005357A2" w:rsidRPr="00570103" w:rsidRDefault="00AD694B" w:rsidP="005009BC">
            <w:pPr>
              <w:rPr>
                <w:rFonts w:ascii="Times New Roman" w:hAnsi="Times New Roman"/>
                <w:lang w:eastAsia="en-US"/>
              </w:rPr>
            </w:pPr>
            <w:r>
              <w:rPr>
                <w:rFonts w:ascii="Times New Roman" w:hAnsi="Times New Roman"/>
                <w:lang w:eastAsia="en-US"/>
              </w:rPr>
              <w:t>1006496</w:t>
            </w:r>
            <w:r w:rsidR="005357A2" w:rsidRPr="00570103">
              <w:rPr>
                <w:rFonts w:ascii="Times New Roman" w:hAnsi="Times New Roman"/>
                <w:lang w:eastAsia="en-US"/>
              </w:rPr>
              <w:t>00</w:t>
            </w:r>
          </w:p>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 xml:space="preserve"> </w:t>
            </w:r>
          </w:p>
          <w:p w:rsidR="005357A2" w:rsidRPr="00570103" w:rsidRDefault="00AD694B" w:rsidP="005009BC">
            <w:pPr>
              <w:rPr>
                <w:rFonts w:ascii="Times New Roman" w:hAnsi="Times New Roman"/>
                <w:lang w:eastAsia="en-US"/>
              </w:rPr>
            </w:pPr>
            <w:r>
              <w:rPr>
                <w:rFonts w:ascii="Times New Roman" w:hAnsi="Times New Roman"/>
                <w:lang w:eastAsia="en-US"/>
              </w:rPr>
              <w:t>41940</w:t>
            </w:r>
            <w:r w:rsidR="005357A2" w:rsidRPr="00570103">
              <w:rPr>
                <w:rFonts w:ascii="Times New Roman" w:hAnsi="Times New Roman"/>
                <w:lang w:eastAsia="en-US"/>
              </w:rPr>
              <w:t>00</w:t>
            </w:r>
          </w:p>
          <w:p w:rsidR="005357A2" w:rsidRPr="00570103" w:rsidRDefault="005357A2" w:rsidP="005009BC">
            <w:pPr>
              <w:rPr>
                <w:rFonts w:ascii="Times New Roman" w:hAnsi="Times New Roman"/>
                <w:lang w:eastAsia="en-US"/>
              </w:rPr>
            </w:pPr>
          </w:p>
          <w:p w:rsidR="005357A2" w:rsidRPr="00570103" w:rsidRDefault="00AD694B" w:rsidP="005009BC">
            <w:pPr>
              <w:rPr>
                <w:rFonts w:ascii="Times New Roman" w:hAnsi="Times New Roman"/>
                <w:lang w:eastAsia="en-US"/>
              </w:rPr>
            </w:pPr>
            <w:r>
              <w:rPr>
                <w:rFonts w:ascii="Times New Roman" w:hAnsi="Times New Roman"/>
                <w:lang w:eastAsia="en-US"/>
              </w:rPr>
              <w:t>424</w:t>
            </w:r>
            <w:r w:rsidR="005357A2" w:rsidRPr="00570103">
              <w:rPr>
                <w:rFonts w:ascii="Times New Roman" w:hAnsi="Times New Roman"/>
                <w:lang w:eastAsia="en-US"/>
              </w:rPr>
              <w:t>00</w:t>
            </w:r>
          </w:p>
        </w:tc>
        <w:tc>
          <w:tcPr>
            <w:tcW w:w="258"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26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Ввод объекта в эк</w:t>
            </w:r>
            <w:bookmarkStart w:id="0" w:name="_GoBack"/>
            <w:bookmarkEnd w:id="0"/>
            <w:r w:rsidRPr="00570103">
              <w:rPr>
                <w:rFonts w:ascii="Times New Roman" w:hAnsi="Times New Roman"/>
                <w:lang w:eastAsia="en-US"/>
              </w:rPr>
              <w:t xml:space="preserve">сплуатацию </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lang w:eastAsia="en-US"/>
              </w:rPr>
            </w:pPr>
            <w:r w:rsidRPr="00570103">
              <w:rPr>
                <w:rFonts w:ascii="Times New Roman" w:hAnsi="Times New Roman"/>
                <w:lang w:eastAsia="en-US"/>
              </w:rPr>
              <w:t>Строительная организация</w:t>
            </w:r>
          </w:p>
        </w:tc>
      </w:tr>
      <w:tr w:rsidR="005357A2" w:rsidRPr="00570103" w:rsidTr="005009BC">
        <w:trPr>
          <w:gridAfter w:val="1"/>
          <w:wAfter w:w="17" w:type="pct"/>
        </w:trPr>
        <w:tc>
          <w:tcPr>
            <w:tcW w:w="1983" w:type="pct"/>
            <w:gridSpan w:val="4"/>
            <w:tcBorders>
              <w:top w:val="single" w:sz="4" w:space="0" w:color="auto"/>
              <w:left w:val="single" w:sz="4" w:space="0" w:color="auto"/>
              <w:bottom w:val="single" w:sz="4" w:space="0" w:color="auto"/>
              <w:right w:val="single" w:sz="4" w:space="0" w:color="auto"/>
            </w:tcBorders>
            <w:vAlign w:val="center"/>
            <w:hideMark/>
          </w:tcPr>
          <w:p w:rsidR="005357A2" w:rsidRPr="00570103" w:rsidRDefault="005357A2" w:rsidP="005009BC">
            <w:pPr>
              <w:jc w:val="center"/>
              <w:rPr>
                <w:rFonts w:ascii="Times New Roman" w:hAnsi="Times New Roman"/>
                <w:b/>
                <w:lang w:eastAsia="en-US"/>
              </w:rPr>
            </w:pPr>
            <w:r w:rsidRPr="00570103">
              <w:rPr>
                <w:rFonts w:ascii="Times New Roman" w:hAnsi="Times New Roman"/>
                <w:b/>
                <w:lang w:eastAsia="en-US"/>
              </w:rPr>
              <w:t>Всего</w:t>
            </w:r>
          </w:p>
        </w:tc>
        <w:tc>
          <w:tcPr>
            <w:tcW w:w="258" w:type="pct"/>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b/>
                <w:lang w:eastAsia="en-US"/>
              </w:rPr>
            </w:pPr>
          </w:p>
        </w:tc>
        <w:tc>
          <w:tcPr>
            <w:tcW w:w="258" w:type="pct"/>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b/>
                <w:lang w:eastAsia="en-US"/>
              </w:rPr>
            </w:pPr>
          </w:p>
        </w:tc>
        <w:tc>
          <w:tcPr>
            <w:tcW w:w="284" w:type="pct"/>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b/>
                <w:lang w:eastAsia="en-US"/>
              </w:rPr>
            </w:pPr>
          </w:p>
        </w:tc>
        <w:tc>
          <w:tcPr>
            <w:tcW w:w="453" w:type="pct"/>
            <w:gridSpan w:val="2"/>
            <w:tcBorders>
              <w:top w:val="single" w:sz="4" w:space="0" w:color="auto"/>
              <w:left w:val="single" w:sz="4" w:space="0" w:color="auto"/>
              <w:bottom w:val="single" w:sz="4" w:space="0" w:color="auto"/>
              <w:right w:val="single" w:sz="4" w:space="0" w:color="auto"/>
            </w:tcBorders>
            <w:hideMark/>
          </w:tcPr>
          <w:p w:rsidR="005357A2" w:rsidRPr="00570103" w:rsidRDefault="00AD694B" w:rsidP="005009BC">
            <w:pPr>
              <w:jc w:val="center"/>
              <w:rPr>
                <w:rFonts w:ascii="Times New Roman" w:hAnsi="Times New Roman"/>
                <w:lang w:eastAsia="en-US"/>
              </w:rPr>
            </w:pPr>
            <w:r>
              <w:rPr>
                <w:rFonts w:ascii="Times New Roman" w:hAnsi="Times New Roman"/>
                <w:b/>
                <w:lang w:eastAsia="en-US"/>
              </w:rPr>
              <w:t>104886000</w:t>
            </w:r>
          </w:p>
        </w:tc>
        <w:tc>
          <w:tcPr>
            <w:tcW w:w="258" w:type="pct"/>
            <w:gridSpan w:val="2"/>
            <w:tcBorders>
              <w:top w:val="single" w:sz="4" w:space="0" w:color="auto"/>
              <w:left w:val="single" w:sz="4" w:space="0" w:color="auto"/>
              <w:bottom w:val="single" w:sz="4" w:space="0" w:color="auto"/>
              <w:right w:val="single" w:sz="4" w:space="0" w:color="auto"/>
            </w:tcBorders>
          </w:tcPr>
          <w:p w:rsidR="005357A2" w:rsidRPr="00570103" w:rsidRDefault="005357A2" w:rsidP="005009BC">
            <w:pPr>
              <w:jc w:val="center"/>
              <w:rPr>
                <w:rFonts w:ascii="Times New Roman" w:hAnsi="Times New Roman"/>
                <w:lang w:eastAsia="en-US"/>
              </w:rPr>
            </w:pPr>
          </w:p>
        </w:tc>
        <w:tc>
          <w:tcPr>
            <w:tcW w:w="260" w:type="pct"/>
            <w:gridSpan w:val="2"/>
            <w:tcBorders>
              <w:top w:val="single" w:sz="4" w:space="0" w:color="auto"/>
              <w:left w:val="single" w:sz="4" w:space="0" w:color="auto"/>
              <w:bottom w:val="single" w:sz="4" w:space="0" w:color="auto"/>
              <w:right w:val="single" w:sz="4" w:space="0" w:color="auto"/>
            </w:tcBorders>
          </w:tcPr>
          <w:p w:rsidR="005357A2" w:rsidRPr="00570103" w:rsidRDefault="005357A2" w:rsidP="005009BC">
            <w:pPr>
              <w:jc w:val="center"/>
              <w:rPr>
                <w:rFonts w:ascii="Times New Roman" w:hAnsi="Times New Roman"/>
                <w:lang w:eastAsia="en-US"/>
              </w:rPr>
            </w:pPr>
          </w:p>
        </w:tc>
        <w:tc>
          <w:tcPr>
            <w:tcW w:w="1229" w:type="pct"/>
            <w:gridSpan w:val="4"/>
            <w:tcBorders>
              <w:top w:val="single" w:sz="4" w:space="0" w:color="auto"/>
              <w:left w:val="single" w:sz="4" w:space="0" w:color="auto"/>
              <w:bottom w:val="single" w:sz="4" w:space="0" w:color="auto"/>
              <w:right w:val="single" w:sz="4" w:space="0" w:color="auto"/>
            </w:tcBorders>
            <w:vAlign w:val="center"/>
          </w:tcPr>
          <w:p w:rsidR="005357A2" w:rsidRPr="00570103" w:rsidRDefault="005357A2" w:rsidP="005009BC">
            <w:pPr>
              <w:jc w:val="center"/>
              <w:rPr>
                <w:rFonts w:ascii="Times New Roman" w:hAnsi="Times New Roman"/>
                <w:lang w:eastAsia="en-US"/>
              </w:rPr>
            </w:pPr>
          </w:p>
        </w:tc>
      </w:tr>
    </w:tbl>
    <w:p w:rsidR="005357A2" w:rsidRPr="00570103" w:rsidRDefault="005357A2" w:rsidP="005357A2">
      <w:pPr>
        <w:jc w:val="center"/>
        <w:rPr>
          <w:rFonts w:ascii="Times New Roman" w:hAnsi="Times New Roman"/>
        </w:rPr>
      </w:pPr>
    </w:p>
    <w:p w:rsidR="005357A2" w:rsidRPr="00570103" w:rsidRDefault="005357A2" w:rsidP="005357A2">
      <w:pPr>
        <w:tabs>
          <w:tab w:val="left" w:pos="3315"/>
          <w:tab w:val="center" w:pos="4762"/>
        </w:tabs>
        <w:spacing w:after="0"/>
        <w:jc w:val="center"/>
        <w:rPr>
          <w:rFonts w:ascii="Times New Roman" w:hAnsi="Times New Roman"/>
          <w:b/>
          <w:sz w:val="32"/>
          <w:szCs w:val="32"/>
        </w:rPr>
      </w:pPr>
    </w:p>
    <w:p w:rsidR="005357A2" w:rsidRPr="00570103" w:rsidRDefault="005357A2" w:rsidP="005357A2">
      <w:pPr>
        <w:tabs>
          <w:tab w:val="left" w:pos="3315"/>
          <w:tab w:val="center" w:pos="4762"/>
        </w:tabs>
        <w:spacing w:after="0"/>
        <w:jc w:val="center"/>
        <w:rPr>
          <w:rFonts w:ascii="Times New Roman" w:hAnsi="Times New Roman"/>
          <w:b/>
          <w:sz w:val="32"/>
          <w:szCs w:val="32"/>
        </w:rPr>
      </w:pPr>
    </w:p>
    <w:p w:rsidR="005357A2" w:rsidRPr="00570103" w:rsidRDefault="005357A2" w:rsidP="005357A2">
      <w:pPr>
        <w:tabs>
          <w:tab w:val="left" w:pos="3315"/>
          <w:tab w:val="center" w:pos="4762"/>
        </w:tabs>
        <w:spacing w:after="0"/>
        <w:jc w:val="center"/>
        <w:rPr>
          <w:rFonts w:ascii="Times New Roman" w:hAnsi="Times New Roman"/>
          <w:b/>
          <w:sz w:val="32"/>
          <w:szCs w:val="32"/>
        </w:rPr>
      </w:pPr>
    </w:p>
    <w:p w:rsidR="005357A2" w:rsidRPr="00570103" w:rsidRDefault="005357A2" w:rsidP="005357A2">
      <w:pPr>
        <w:tabs>
          <w:tab w:val="left" w:pos="3315"/>
          <w:tab w:val="center" w:pos="4762"/>
        </w:tabs>
        <w:spacing w:after="0"/>
        <w:jc w:val="center"/>
        <w:rPr>
          <w:rFonts w:ascii="Times New Roman" w:hAnsi="Times New Roman"/>
          <w:b/>
          <w:sz w:val="32"/>
          <w:szCs w:val="32"/>
        </w:rPr>
      </w:pPr>
    </w:p>
    <w:p w:rsidR="000B5370" w:rsidRPr="00570103" w:rsidRDefault="000B5370">
      <w:pPr>
        <w:rPr>
          <w:rFonts w:ascii="Times New Roman" w:hAnsi="Times New Roman"/>
        </w:rPr>
      </w:pPr>
    </w:p>
    <w:sectPr w:rsidR="000B5370" w:rsidRPr="00570103" w:rsidSect="00AD694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FDA"/>
    <w:multiLevelType w:val="hybridMultilevel"/>
    <w:tmpl w:val="50FAEE72"/>
    <w:lvl w:ilvl="0" w:tplc="2BE09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07"/>
    <w:rsid w:val="000B5370"/>
    <w:rsid w:val="00107CF7"/>
    <w:rsid w:val="005357A2"/>
    <w:rsid w:val="00570103"/>
    <w:rsid w:val="00651907"/>
    <w:rsid w:val="00AD694B"/>
    <w:rsid w:val="00B17E76"/>
    <w:rsid w:val="00F71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9C0D"/>
  <w15:chartTrackingRefBased/>
  <w15:docId w15:val="{8614ABE8-3436-4A24-99D2-BA872F0C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7A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4"/>
    <w:uiPriority w:val="99"/>
    <w:unhideWhenUsed/>
    <w:qFormat/>
    <w:rsid w:val="005357A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qFormat/>
    <w:rsid w:val="00535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5357A2"/>
    <w:pPr>
      <w:widowControl w:val="0"/>
      <w:autoSpaceDE w:val="0"/>
      <w:autoSpaceDN w:val="0"/>
      <w:spacing w:after="0" w:line="240" w:lineRule="auto"/>
    </w:pPr>
    <w:rPr>
      <w:rFonts w:ascii="Calibri" w:eastAsia="Arial" w:hAnsi="Calibri" w:cs="Calibri"/>
      <w:b/>
      <w:szCs w:val="20"/>
      <w:lang w:eastAsia="ru-RU"/>
    </w:rPr>
  </w:style>
  <w:style w:type="character" w:customStyle="1" w:styleId="ConsPlusNormal0">
    <w:name w:val="ConsPlusNormal Знак"/>
    <w:link w:val="ConsPlusNormal"/>
    <w:locked/>
    <w:rsid w:val="005357A2"/>
    <w:rPr>
      <w:rFonts w:ascii="Arial" w:eastAsia="Times New Roman" w:hAnsi="Arial" w:cs="Arial"/>
      <w:sz w:val="20"/>
      <w:szCs w:val="20"/>
      <w:lang w:eastAsia="ru-RU"/>
    </w:rPr>
  </w:style>
  <w:style w:type="character" w:customStyle="1" w:styleId="a4">
    <w:name w:val="Обычный (веб) Знак"/>
    <w:aliases w:val="Обычный (Web) Знак,Обычный (Web)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3"/>
    <w:uiPriority w:val="99"/>
    <w:rsid w:val="005357A2"/>
    <w:rPr>
      <w:rFonts w:ascii="Times New Roman" w:eastAsia="Times New Roman" w:hAnsi="Times New Roman" w:cs="Times New Roman"/>
      <w:sz w:val="24"/>
      <w:szCs w:val="24"/>
      <w:lang w:eastAsia="ru-RU"/>
    </w:rPr>
  </w:style>
  <w:style w:type="paragraph" w:customStyle="1" w:styleId="ConsPlusNonformat">
    <w:name w:val="ConsPlusNonformat"/>
    <w:uiPriority w:val="34"/>
    <w:qFormat/>
    <w:rsid w:val="005357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34"/>
    <w:qFormat/>
    <w:rsid w:val="005357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34"/>
    <w:qFormat/>
    <w:rsid w:val="005357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uiPriority w:val="34"/>
    <w:qFormat/>
    <w:rsid w:val="005357A2"/>
    <w:pPr>
      <w:spacing w:before="100" w:beforeAutospacing="1" w:after="100" w:afterAutospacing="1" w:line="240" w:lineRule="auto"/>
    </w:pPr>
    <w:rPr>
      <w:rFonts w:ascii="Times New Roman" w:hAnsi="Times New Roman"/>
      <w:sz w:val="24"/>
      <w:szCs w:val="24"/>
    </w:rPr>
  </w:style>
  <w:style w:type="character" w:customStyle="1" w:styleId="12">
    <w:name w:val="Знак Знак12"/>
    <w:rsid w:val="005357A2"/>
    <w:rPr>
      <w:b/>
      <w:bCs w:val="0"/>
      <w:sz w:val="28"/>
      <w:szCs w:val="24"/>
      <w:lang w:val="ru-RU" w:eastAsia="ru-RU" w:bidi="ar-SA"/>
    </w:rPr>
  </w:style>
  <w:style w:type="character" w:styleId="a5">
    <w:name w:val="Strong"/>
    <w:basedOn w:val="a0"/>
    <w:qFormat/>
    <w:rsid w:val="00535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1</cp:lastModifiedBy>
  <cp:revision>2</cp:revision>
  <dcterms:created xsi:type="dcterms:W3CDTF">2024-07-02T09:35:00Z</dcterms:created>
  <dcterms:modified xsi:type="dcterms:W3CDTF">2024-07-02T09:35:00Z</dcterms:modified>
</cp:coreProperties>
</file>